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BF0A" w14:textId="77777777" w:rsidR="00180503" w:rsidRPr="005E7922" w:rsidRDefault="00180503" w:rsidP="00D868F7"/>
    <w:p w14:paraId="0D249C1B" w14:textId="02C4185B" w:rsidR="00343A84" w:rsidRPr="005B6FE4" w:rsidRDefault="00136A6E" w:rsidP="00D868F7">
      <w:pPr>
        <w:rPr>
          <w:color w:val="FF0000"/>
        </w:rPr>
      </w:pPr>
      <w:r>
        <w:rPr>
          <w:color w:val="FF0000"/>
        </w:rPr>
        <w:t xml:space="preserve"> </w:t>
      </w:r>
    </w:p>
    <w:p w14:paraId="5085777F" w14:textId="77777777" w:rsidR="001544B5" w:rsidRPr="005B6FE4" w:rsidRDefault="001544B5" w:rsidP="00240136">
      <w:pPr>
        <w:spacing w:after="0"/>
        <w:rPr>
          <w:color w:val="FF0000"/>
        </w:rPr>
      </w:pPr>
    </w:p>
    <w:p w14:paraId="2B462C1D" w14:textId="77777777" w:rsidR="00D868F7" w:rsidRPr="00136A6E" w:rsidRDefault="00D868F7" w:rsidP="00240136">
      <w:pPr>
        <w:spacing w:after="0"/>
        <w:jc w:val="center"/>
        <w:rPr>
          <w:b/>
        </w:rPr>
      </w:pPr>
      <w:r w:rsidRPr="00136A6E">
        <w:rPr>
          <w:b/>
        </w:rPr>
        <w:t>P  R  A  V  I  L  N  I  K</w:t>
      </w:r>
    </w:p>
    <w:p w14:paraId="3E171A5E" w14:textId="77777777" w:rsidR="00D868F7" w:rsidRPr="00136A6E" w:rsidRDefault="000A3B23" w:rsidP="00240136">
      <w:pPr>
        <w:spacing w:after="0"/>
        <w:jc w:val="center"/>
        <w:rPr>
          <w:b/>
        </w:rPr>
      </w:pPr>
      <w:r w:rsidRPr="00136A6E">
        <w:rPr>
          <w:b/>
        </w:rPr>
        <w:t>O SUFINANCIRANJU SPORTSKIH MANIFESTACIJA</w:t>
      </w:r>
    </w:p>
    <w:p w14:paraId="175B6D14" w14:textId="77777777" w:rsidR="00D868F7" w:rsidRPr="005B6FE4" w:rsidRDefault="000A3B23" w:rsidP="00240136">
      <w:pPr>
        <w:spacing w:after="0"/>
        <w:jc w:val="center"/>
        <w:rPr>
          <w:b/>
          <w:color w:val="FF0000"/>
        </w:rPr>
      </w:pPr>
      <w:r w:rsidRPr="00136A6E">
        <w:rPr>
          <w:b/>
        </w:rPr>
        <w:t>KOJE SE PROVODE NA PODRUČJU GRADA VINKOVACA</w:t>
      </w:r>
    </w:p>
    <w:p w14:paraId="29746572" w14:textId="77777777" w:rsidR="00D868F7" w:rsidRPr="005B6FE4" w:rsidRDefault="00D868F7" w:rsidP="00D868F7">
      <w:pPr>
        <w:rPr>
          <w:color w:val="FF0000"/>
        </w:rPr>
      </w:pPr>
    </w:p>
    <w:p w14:paraId="71647D55" w14:textId="77777777" w:rsidR="00D868F7" w:rsidRPr="00136A6E" w:rsidRDefault="00D868F7" w:rsidP="00D868F7">
      <w:pPr>
        <w:rPr>
          <w:b/>
        </w:rPr>
      </w:pPr>
      <w:r w:rsidRPr="00136A6E">
        <w:rPr>
          <w:b/>
        </w:rPr>
        <w:t xml:space="preserve">I. OPĆE ODREDBE   </w:t>
      </w:r>
    </w:p>
    <w:p w14:paraId="37292B8D" w14:textId="77777777" w:rsidR="00D868F7" w:rsidRPr="00136A6E" w:rsidRDefault="00D868F7" w:rsidP="00D868F7">
      <w:pPr>
        <w:jc w:val="center"/>
      </w:pPr>
      <w:r w:rsidRPr="00136A6E">
        <w:t>Članak 1.</w:t>
      </w:r>
    </w:p>
    <w:p w14:paraId="41789BDC" w14:textId="3198F194" w:rsidR="00D868F7" w:rsidRPr="00136A6E" w:rsidRDefault="00D868F7" w:rsidP="00D943E8">
      <w:pPr>
        <w:jc w:val="both"/>
      </w:pPr>
      <w:r w:rsidRPr="00136A6E">
        <w:t xml:space="preserve">          </w:t>
      </w:r>
      <w:r w:rsidR="00177BC7" w:rsidRPr="00136A6E">
        <w:t>Pravilnikom</w:t>
      </w:r>
      <w:r w:rsidR="00136A6E" w:rsidRPr="00136A6E">
        <w:t xml:space="preserve"> </w:t>
      </w:r>
      <w:r w:rsidR="00177BC7" w:rsidRPr="00136A6E">
        <w:t xml:space="preserve">o </w:t>
      </w:r>
      <w:r w:rsidR="000A3B23" w:rsidRPr="00136A6E">
        <w:t xml:space="preserve">sufinanciranju sportskih manifestacija koje se provode na području </w:t>
      </w:r>
      <w:r w:rsidR="002A34E3" w:rsidRPr="00136A6E">
        <w:t>g</w:t>
      </w:r>
      <w:r w:rsidR="000A3B23" w:rsidRPr="00136A6E">
        <w:t>rada Vinkovaca</w:t>
      </w:r>
      <w:r w:rsidR="00177BC7" w:rsidRPr="00136A6E">
        <w:t xml:space="preserve"> (nadalje: Pravilnik)</w:t>
      </w:r>
      <w:r w:rsidRPr="00136A6E">
        <w:t xml:space="preserve"> utvrđuju se </w:t>
      </w:r>
      <w:r w:rsidR="000A3B23" w:rsidRPr="00136A6E">
        <w:t xml:space="preserve">uvjeti i </w:t>
      </w:r>
      <w:r w:rsidRPr="00136A6E">
        <w:t xml:space="preserve">kriteriji za sufinanciranje </w:t>
      </w:r>
      <w:r w:rsidR="000A3B23" w:rsidRPr="00136A6E">
        <w:t xml:space="preserve">sportskih manifestacija koje se provode na području </w:t>
      </w:r>
      <w:r w:rsidR="002A34E3" w:rsidRPr="00136A6E">
        <w:t>g</w:t>
      </w:r>
      <w:r w:rsidR="000A3B23" w:rsidRPr="00136A6E">
        <w:t>rada Vinkovaca</w:t>
      </w:r>
      <w:r w:rsidR="00EF3638" w:rsidRPr="00136A6E">
        <w:t>,</w:t>
      </w:r>
      <w:r w:rsidR="000A3B23" w:rsidRPr="00136A6E">
        <w:t xml:space="preserve"> a koje su od </w:t>
      </w:r>
      <w:r w:rsidR="006728C8" w:rsidRPr="00136A6E">
        <w:t>značaja</w:t>
      </w:r>
      <w:r w:rsidR="000A3B23" w:rsidRPr="00136A6E">
        <w:t xml:space="preserve"> za promociju sporta</w:t>
      </w:r>
      <w:r w:rsidR="008466AA" w:rsidRPr="00136A6E">
        <w:t xml:space="preserve"> i </w:t>
      </w:r>
      <w:r w:rsidR="002A34E3" w:rsidRPr="00136A6E">
        <w:t>g</w:t>
      </w:r>
      <w:r w:rsidR="008466AA" w:rsidRPr="00136A6E">
        <w:t>rada Vinkovaca.</w:t>
      </w:r>
    </w:p>
    <w:p w14:paraId="4B002661" w14:textId="77777777" w:rsidR="00FF4333" w:rsidRPr="00136A6E" w:rsidRDefault="00FF4333" w:rsidP="00D868F7">
      <w:pPr>
        <w:rPr>
          <w:b/>
        </w:rPr>
      </w:pPr>
      <w:r w:rsidRPr="00136A6E">
        <w:rPr>
          <w:b/>
        </w:rPr>
        <w:t xml:space="preserve">II. </w:t>
      </w:r>
      <w:r w:rsidR="008466AA" w:rsidRPr="00136A6E">
        <w:rPr>
          <w:b/>
        </w:rPr>
        <w:t>SPORTSKE MANIFESTACIJE</w:t>
      </w:r>
    </w:p>
    <w:p w14:paraId="5FCD40D0" w14:textId="77777777" w:rsidR="00D868F7" w:rsidRPr="00136A6E" w:rsidRDefault="00D868F7" w:rsidP="00D868F7">
      <w:pPr>
        <w:jc w:val="center"/>
      </w:pPr>
      <w:r w:rsidRPr="00136A6E">
        <w:t>Članak 2.</w:t>
      </w:r>
    </w:p>
    <w:p w14:paraId="603C42C7" w14:textId="53788578" w:rsidR="000F7B7C" w:rsidRPr="00136A6E" w:rsidRDefault="000F7B7C" w:rsidP="000533F7">
      <w:pPr>
        <w:jc w:val="both"/>
      </w:pPr>
      <w:r w:rsidRPr="00136A6E">
        <w:t>Pod ovim Pravil</w:t>
      </w:r>
      <w:r w:rsidR="008E4FF5" w:rsidRPr="00136A6E">
        <w:t xml:space="preserve">nikom podrazumijeva se </w:t>
      </w:r>
      <w:r w:rsidR="000A3B23" w:rsidRPr="00136A6E">
        <w:t>sufinanciranje sljedećih sportskih manifestacija:</w:t>
      </w:r>
    </w:p>
    <w:p w14:paraId="02DAB69F" w14:textId="55F1353E" w:rsidR="00541E77" w:rsidRPr="00992FFC" w:rsidRDefault="00541E77" w:rsidP="000533F7">
      <w:pPr>
        <w:pStyle w:val="Odlomakpopisa"/>
        <w:numPr>
          <w:ilvl w:val="0"/>
          <w:numId w:val="22"/>
        </w:numPr>
        <w:jc w:val="both"/>
      </w:pPr>
      <w:r w:rsidRPr="00992FFC">
        <w:t xml:space="preserve">Međunarodne </w:t>
      </w:r>
      <w:r w:rsidR="001A0047" w:rsidRPr="00992FFC">
        <w:t xml:space="preserve">sportske manifestacije </w:t>
      </w:r>
      <w:r w:rsidRPr="00992FFC">
        <w:t>podrazumijevaju natjecanja</w:t>
      </w:r>
      <w:r w:rsidR="006B3CCD" w:rsidRPr="00992FFC">
        <w:t>, turnire, mitinge</w:t>
      </w:r>
      <w:r w:rsidRPr="00992FFC">
        <w:t xml:space="preserve"> na kojima nastupaju sportaši/ice </w:t>
      </w:r>
      <w:r w:rsidR="00193980" w:rsidRPr="00992FFC">
        <w:t xml:space="preserve">iz </w:t>
      </w:r>
      <w:r w:rsidRPr="00992FFC">
        <w:t xml:space="preserve">najmanje </w:t>
      </w:r>
      <w:r w:rsidR="00193980" w:rsidRPr="00992FFC">
        <w:t>četiri</w:t>
      </w:r>
      <w:r w:rsidRPr="00992FFC">
        <w:t xml:space="preserve"> države uključujući Republiku Hrvatsku</w:t>
      </w:r>
      <w:r w:rsidR="006728C8" w:rsidRPr="00992FFC">
        <w:t>.</w:t>
      </w:r>
    </w:p>
    <w:p w14:paraId="1B9C9B93" w14:textId="78EA6C50" w:rsidR="00115F35" w:rsidRPr="00992FFC" w:rsidRDefault="00193980" w:rsidP="000533F7">
      <w:pPr>
        <w:pStyle w:val="Odlomakpopisa"/>
        <w:numPr>
          <w:ilvl w:val="0"/>
          <w:numId w:val="22"/>
        </w:numPr>
        <w:jc w:val="both"/>
      </w:pPr>
      <w:r w:rsidRPr="00992FFC">
        <w:t>Promotivn</w:t>
      </w:r>
      <w:r w:rsidR="006728C8" w:rsidRPr="00992FFC">
        <w:t>e</w:t>
      </w:r>
      <w:r w:rsidRPr="00992FFC">
        <w:t xml:space="preserve"> međunarodne rekreativne manifestacije podrazumijevaju sportska natjecanja koja okupljaju sportske rekreativce iz najmanje </w:t>
      </w:r>
      <w:r w:rsidR="00992FFC">
        <w:t xml:space="preserve">dvije </w:t>
      </w:r>
      <w:r w:rsidRPr="00992FFC">
        <w:t>države uključujući Hrvatsku</w:t>
      </w:r>
      <w:r w:rsidR="006728C8" w:rsidRPr="00992FFC">
        <w:t>.</w:t>
      </w:r>
      <w:r w:rsidRPr="00992FFC">
        <w:t xml:space="preserve"> </w:t>
      </w:r>
    </w:p>
    <w:p w14:paraId="62091784" w14:textId="1199FD0E" w:rsidR="00193980" w:rsidRPr="004627E8" w:rsidRDefault="00115F35" w:rsidP="000533F7">
      <w:pPr>
        <w:pStyle w:val="Odlomakpopisa"/>
        <w:numPr>
          <w:ilvl w:val="0"/>
          <w:numId w:val="22"/>
        </w:numPr>
        <w:jc w:val="both"/>
      </w:pPr>
      <w:r w:rsidRPr="004627E8">
        <w:t xml:space="preserve">Promotivne tradicionalne manifestacije </w:t>
      </w:r>
      <w:r w:rsidR="0067239D" w:rsidRPr="004627E8">
        <w:t xml:space="preserve">podrazumijevaju rekreativna natjecanja i popratne aktivnosti natjecanja </w:t>
      </w:r>
      <w:r w:rsidR="00193980" w:rsidRPr="004627E8">
        <w:t xml:space="preserve"> </w:t>
      </w:r>
      <w:r w:rsidRPr="004627E8">
        <w:t>koj</w:t>
      </w:r>
      <w:r w:rsidR="0067239D" w:rsidRPr="004627E8">
        <w:t>a</w:t>
      </w:r>
      <w:r w:rsidRPr="004627E8">
        <w:t xml:space="preserve"> su se na području Grada Vinkovaca </w:t>
      </w:r>
      <w:r w:rsidR="0067239D" w:rsidRPr="004627E8">
        <w:t>provodila</w:t>
      </w:r>
      <w:r w:rsidRPr="004627E8">
        <w:t xml:space="preserve"> najmanje </w:t>
      </w:r>
      <w:r w:rsidR="0067239D" w:rsidRPr="004627E8">
        <w:t>3 godine</w:t>
      </w:r>
      <w:r w:rsidR="008C34C2">
        <w:t>,</w:t>
      </w:r>
      <w:r w:rsidRPr="004627E8">
        <w:t xml:space="preserve"> </w:t>
      </w:r>
      <w:r w:rsidR="00193980" w:rsidRPr="004627E8">
        <w:t xml:space="preserve"> za uzraste djece i mladih do 15 godina</w:t>
      </w:r>
      <w:r w:rsidR="006728C8" w:rsidRPr="004627E8">
        <w:t>.</w:t>
      </w:r>
    </w:p>
    <w:p w14:paraId="11D80DE1" w14:textId="4D434994" w:rsidR="002653E1" w:rsidRPr="004627E8" w:rsidRDefault="005E615F" w:rsidP="000533F7">
      <w:pPr>
        <w:pStyle w:val="Odlomakpopisa"/>
        <w:numPr>
          <w:ilvl w:val="0"/>
          <w:numId w:val="22"/>
        </w:numPr>
        <w:jc w:val="both"/>
      </w:pPr>
      <w:r w:rsidRPr="004627E8">
        <w:t>Nacionalne sportske manifestacije</w:t>
      </w:r>
      <w:r w:rsidR="00B855FA" w:rsidRPr="004627E8">
        <w:t xml:space="preserve"> </w:t>
      </w:r>
      <w:r w:rsidRPr="004627E8">
        <w:t>podrazumijevaju službena natjecanja iz kalendara nacionalnih saveza, a to su: poluzavršnice, završnice prvenstva ili kupa Republike Hrvatske, (na kojima sudjeluju sportaši/ice iz najmanje tri županije)</w:t>
      </w:r>
      <w:r w:rsidR="006728C8" w:rsidRPr="004627E8">
        <w:t>.</w:t>
      </w:r>
      <w:r w:rsidR="006455E6" w:rsidRPr="004627E8">
        <w:t xml:space="preserve"> </w:t>
      </w:r>
    </w:p>
    <w:p w14:paraId="28992BEF" w14:textId="4AC67672" w:rsidR="008466AA" w:rsidRPr="004627E8" w:rsidRDefault="005E615F" w:rsidP="000533F7">
      <w:pPr>
        <w:pStyle w:val="Odlomakpopisa"/>
        <w:numPr>
          <w:ilvl w:val="0"/>
          <w:numId w:val="22"/>
        </w:numPr>
        <w:jc w:val="both"/>
      </w:pPr>
      <w:r w:rsidRPr="004627E8">
        <w:t>Prigodne sportske manifestacije</w:t>
      </w:r>
      <w:r w:rsidR="00C01C34" w:rsidRPr="004627E8">
        <w:t>: ostal</w:t>
      </w:r>
      <w:r w:rsidR="00FF3678" w:rsidRPr="004627E8">
        <w:t>a</w:t>
      </w:r>
      <w:r w:rsidR="00C01C34" w:rsidRPr="004627E8">
        <w:t xml:space="preserve"> sportska natjecanja</w:t>
      </w:r>
      <w:r w:rsidR="006728C8" w:rsidRPr="004627E8">
        <w:t>.</w:t>
      </w:r>
      <w:r w:rsidR="00C01C34" w:rsidRPr="004627E8">
        <w:t xml:space="preserve"> </w:t>
      </w:r>
    </w:p>
    <w:p w14:paraId="5803A79B" w14:textId="77777777" w:rsidR="00B4629B" w:rsidRPr="005B6FE4" w:rsidRDefault="00B4629B" w:rsidP="006728C8">
      <w:pPr>
        <w:jc w:val="both"/>
        <w:rPr>
          <w:color w:val="FF0000"/>
        </w:rPr>
      </w:pPr>
    </w:p>
    <w:p w14:paraId="1F41CB4A" w14:textId="77777777" w:rsidR="00C01C34" w:rsidRPr="00224235" w:rsidRDefault="00C01C34" w:rsidP="00C01C34">
      <w:pPr>
        <w:rPr>
          <w:b/>
        </w:rPr>
      </w:pPr>
      <w:r w:rsidRPr="00224235">
        <w:rPr>
          <w:b/>
        </w:rPr>
        <w:t>II</w:t>
      </w:r>
      <w:r w:rsidR="00FF3678" w:rsidRPr="00224235">
        <w:rPr>
          <w:b/>
        </w:rPr>
        <w:t>I</w:t>
      </w:r>
      <w:r w:rsidRPr="00224235">
        <w:rPr>
          <w:b/>
        </w:rPr>
        <w:t xml:space="preserve">. </w:t>
      </w:r>
      <w:r w:rsidR="00A737B2" w:rsidRPr="00224235">
        <w:rPr>
          <w:b/>
        </w:rPr>
        <w:t xml:space="preserve">SUDIONICI </w:t>
      </w:r>
      <w:r w:rsidRPr="00224235">
        <w:rPr>
          <w:b/>
        </w:rPr>
        <w:t xml:space="preserve">PROGRAMA </w:t>
      </w:r>
    </w:p>
    <w:p w14:paraId="3A209187" w14:textId="77777777" w:rsidR="00C01C34" w:rsidRPr="00224235" w:rsidRDefault="00C01C34" w:rsidP="00C01C34">
      <w:pPr>
        <w:jc w:val="center"/>
      </w:pPr>
      <w:r w:rsidRPr="00224235">
        <w:t>Članak 3.</w:t>
      </w:r>
    </w:p>
    <w:p w14:paraId="0E7BB200" w14:textId="59E34CDC" w:rsidR="00C01C34" w:rsidRPr="00224235" w:rsidRDefault="00A737B2" w:rsidP="00C01C34">
      <w:pPr>
        <w:jc w:val="both"/>
      </w:pPr>
      <w:r w:rsidRPr="00224235">
        <w:t>Sudionici</w:t>
      </w:r>
      <w:r w:rsidR="00C01C34" w:rsidRPr="00224235">
        <w:t xml:space="preserve"> programa</w:t>
      </w:r>
      <w:r w:rsidR="0042779C" w:rsidRPr="00224235">
        <w:t>/manifestacije</w:t>
      </w:r>
      <w:r w:rsidR="00C01C34" w:rsidRPr="00224235">
        <w:t xml:space="preserve"> mogu</w:t>
      </w:r>
      <w:r w:rsidR="0042779C" w:rsidRPr="00224235">
        <w:t xml:space="preserve"> biti</w:t>
      </w:r>
      <w:r w:rsidR="00C01C34" w:rsidRPr="00224235">
        <w:t xml:space="preserve"> </w:t>
      </w:r>
      <w:r w:rsidR="006728C8" w:rsidRPr="00224235">
        <w:t>sportaši/ice svih uzrasta,</w:t>
      </w:r>
      <w:r w:rsidR="00C01C34" w:rsidRPr="00224235">
        <w:t xml:space="preserve"> </w:t>
      </w:r>
      <w:r w:rsidR="00224235" w:rsidRPr="00224235">
        <w:t>parasportaši</w:t>
      </w:r>
      <w:r w:rsidR="00A43148" w:rsidRPr="00224235">
        <w:t>/ice</w:t>
      </w:r>
      <w:r w:rsidR="00224235" w:rsidRPr="00224235">
        <w:t xml:space="preserve">, </w:t>
      </w:r>
      <w:r w:rsidR="00A43148" w:rsidRPr="00224235">
        <w:t>te sportski rekreativci</w:t>
      </w:r>
      <w:r w:rsidRPr="00224235">
        <w:t xml:space="preserve"> svih uzrasta</w:t>
      </w:r>
      <w:r w:rsidR="004A1D33" w:rsidRPr="00224235">
        <w:t xml:space="preserve"> (s izuzetkom čl. 2. stavak 1. kod tradicionalnih rekreativnih </w:t>
      </w:r>
      <w:r w:rsidR="00FF3678" w:rsidRPr="00224235">
        <w:t>manifestacija).</w:t>
      </w:r>
    </w:p>
    <w:p w14:paraId="5271F07F" w14:textId="77777777" w:rsidR="00EA002E" w:rsidRPr="005B6FE4" w:rsidRDefault="00EA002E" w:rsidP="00C01C34">
      <w:pPr>
        <w:rPr>
          <w:b/>
          <w:color w:val="FF0000"/>
        </w:rPr>
      </w:pPr>
    </w:p>
    <w:p w14:paraId="78242A06" w14:textId="77777777" w:rsidR="00C01C34" w:rsidRPr="00224235" w:rsidRDefault="00FF3678" w:rsidP="00C01C34">
      <w:pPr>
        <w:rPr>
          <w:b/>
        </w:rPr>
      </w:pPr>
      <w:r w:rsidRPr="00224235">
        <w:rPr>
          <w:b/>
        </w:rPr>
        <w:t>IV</w:t>
      </w:r>
      <w:r w:rsidR="00C01C34" w:rsidRPr="00224235">
        <w:rPr>
          <w:b/>
        </w:rPr>
        <w:t xml:space="preserve">. SVRHA </w:t>
      </w:r>
    </w:p>
    <w:p w14:paraId="1E6D2BFB" w14:textId="77777777" w:rsidR="00C01C34" w:rsidRPr="00224235" w:rsidRDefault="00C01C34" w:rsidP="00C01C34">
      <w:pPr>
        <w:jc w:val="center"/>
      </w:pPr>
      <w:r w:rsidRPr="00224235">
        <w:t>Članak 4.</w:t>
      </w:r>
    </w:p>
    <w:p w14:paraId="5D3D0324" w14:textId="77777777" w:rsidR="00C01C34" w:rsidRPr="00224235" w:rsidRDefault="00C01C34" w:rsidP="00C01C34">
      <w:r w:rsidRPr="00224235">
        <w:lastRenderedPageBreak/>
        <w:t>Prihvatljive programske aktivnosti:</w:t>
      </w:r>
    </w:p>
    <w:p w14:paraId="08AE5672" w14:textId="77777777" w:rsidR="00C01C34" w:rsidRPr="00224235" w:rsidRDefault="00A43148" w:rsidP="00C01C34">
      <w:pPr>
        <w:pStyle w:val="Odlomakpopisa"/>
        <w:numPr>
          <w:ilvl w:val="0"/>
          <w:numId w:val="3"/>
        </w:numPr>
      </w:pPr>
      <w:r w:rsidRPr="00224235">
        <w:t>prigodne, popratne i promotivne</w:t>
      </w:r>
      <w:r w:rsidR="00A86D3F" w:rsidRPr="00224235">
        <w:t xml:space="preserve"> temom vezane uz </w:t>
      </w:r>
      <w:r w:rsidR="00FF3678" w:rsidRPr="00224235">
        <w:t xml:space="preserve">sportsku </w:t>
      </w:r>
      <w:r w:rsidR="00A86D3F" w:rsidRPr="00224235">
        <w:t>manifestaciju</w:t>
      </w:r>
    </w:p>
    <w:p w14:paraId="23370924" w14:textId="77777777" w:rsidR="00C01C34" w:rsidRPr="00224235" w:rsidRDefault="00C01C34" w:rsidP="00C01C34">
      <w:pPr>
        <w:pStyle w:val="Odlomakpopisa"/>
        <w:numPr>
          <w:ilvl w:val="0"/>
          <w:numId w:val="3"/>
        </w:numPr>
      </w:pPr>
      <w:r w:rsidRPr="00224235">
        <w:t>priprema i provedba natjecanja u domaćinstvu</w:t>
      </w:r>
      <w:r w:rsidR="00A43148" w:rsidRPr="00224235">
        <w:t xml:space="preserve"> (koja uključuje </w:t>
      </w:r>
      <w:r w:rsidR="00BA1932" w:rsidRPr="00224235">
        <w:t xml:space="preserve">tehničku </w:t>
      </w:r>
      <w:r w:rsidR="00A43148" w:rsidRPr="00224235">
        <w:t xml:space="preserve">organizaciju, nabavu roba i usluga, </w:t>
      </w:r>
      <w:r w:rsidR="00A86D3F" w:rsidRPr="00224235">
        <w:t>osiguravanje rada stručnog osoblja</w:t>
      </w:r>
      <w:r w:rsidR="00A43148" w:rsidRPr="00224235">
        <w:t xml:space="preserve"> i sl.)</w:t>
      </w:r>
    </w:p>
    <w:p w14:paraId="116666A0" w14:textId="77777777" w:rsidR="00933691" w:rsidRPr="00224235" w:rsidRDefault="00FF3678" w:rsidP="00933691">
      <w:pPr>
        <w:rPr>
          <w:b/>
        </w:rPr>
      </w:pPr>
      <w:r w:rsidRPr="00224235">
        <w:rPr>
          <w:b/>
        </w:rPr>
        <w:t>V</w:t>
      </w:r>
      <w:r w:rsidR="00933691" w:rsidRPr="00224235">
        <w:rPr>
          <w:b/>
        </w:rPr>
        <w:t>.</w:t>
      </w:r>
      <w:r w:rsidR="00651D9B" w:rsidRPr="00224235">
        <w:rPr>
          <w:b/>
        </w:rPr>
        <w:t xml:space="preserve"> </w:t>
      </w:r>
      <w:r w:rsidR="00C01C34" w:rsidRPr="00224235">
        <w:rPr>
          <w:b/>
        </w:rPr>
        <w:t>PREDLAGATELJI</w:t>
      </w:r>
    </w:p>
    <w:p w14:paraId="207BB29D" w14:textId="77777777" w:rsidR="00933691" w:rsidRPr="00224235" w:rsidRDefault="008E4FF5" w:rsidP="008E4FF5">
      <w:pPr>
        <w:jc w:val="center"/>
      </w:pPr>
      <w:r w:rsidRPr="00224235">
        <w:t>Članak 5.</w:t>
      </w:r>
    </w:p>
    <w:p w14:paraId="447FE423" w14:textId="77777777" w:rsidR="00933691" w:rsidRPr="00224235" w:rsidRDefault="00396E8C" w:rsidP="00933691">
      <w:r w:rsidRPr="00224235">
        <w:t>Prihvatljivi predlagatelji</w:t>
      </w:r>
      <w:r w:rsidR="00651D9B" w:rsidRPr="00224235">
        <w:t xml:space="preserve"> su sportske udruge</w:t>
      </w:r>
      <w:r w:rsidR="00A43148" w:rsidRPr="00224235">
        <w:t>:</w:t>
      </w:r>
    </w:p>
    <w:p w14:paraId="795FE7E8" w14:textId="56CEF658" w:rsidR="00651D9B" w:rsidRPr="00224235" w:rsidRDefault="00651D9B" w:rsidP="00651D9B">
      <w:pPr>
        <w:pStyle w:val="Odlomakpopisa"/>
        <w:numPr>
          <w:ilvl w:val="0"/>
          <w:numId w:val="23"/>
        </w:numPr>
        <w:jc w:val="both"/>
      </w:pPr>
      <w:r w:rsidRPr="00224235">
        <w:t xml:space="preserve">osnovane temeljem Zakona o sportu i Zakona o udrugama </w:t>
      </w:r>
    </w:p>
    <w:p w14:paraId="00C4AF6B" w14:textId="77777777" w:rsidR="00224235" w:rsidRPr="00224235" w:rsidRDefault="00224235" w:rsidP="00224235">
      <w:pPr>
        <w:pStyle w:val="Odlomakpopisa"/>
        <w:numPr>
          <w:ilvl w:val="0"/>
          <w:numId w:val="23"/>
        </w:numPr>
        <w:jc w:val="both"/>
      </w:pPr>
      <w:r w:rsidRPr="00224235">
        <w:t xml:space="preserve">upisane u Registar udruga RH, </w:t>
      </w:r>
      <w:bookmarkStart w:id="0" w:name="_Hlk151032294"/>
      <w:r w:rsidRPr="00224235">
        <w:t>odnosno drugi odgovarajući registar i u Registar neprofitnih organizacija pri Ministarstvu financija</w:t>
      </w:r>
      <w:bookmarkEnd w:id="0"/>
    </w:p>
    <w:p w14:paraId="02AE7926" w14:textId="683D3888" w:rsidR="00651D9B" w:rsidRPr="00224235" w:rsidRDefault="00651D9B" w:rsidP="00651D9B">
      <w:pPr>
        <w:pStyle w:val="Odlomakpopisa"/>
        <w:numPr>
          <w:ilvl w:val="0"/>
          <w:numId w:val="23"/>
        </w:numPr>
        <w:jc w:val="both"/>
      </w:pPr>
      <w:r w:rsidRPr="00224235">
        <w:t>koje su uskladile statut sa Zakonom o udrugama</w:t>
      </w:r>
      <w:r w:rsidR="002A34E3" w:rsidRPr="00224235">
        <w:t xml:space="preserve"> i Zakonom o sportu</w:t>
      </w:r>
      <w:r w:rsidRPr="00224235">
        <w:t xml:space="preserve"> </w:t>
      </w:r>
    </w:p>
    <w:p w14:paraId="7A6A5DE0" w14:textId="77777777" w:rsidR="00651D9B" w:rsidRPr="00224235" w:rsidRDefault="00651D9B" w:rsidP="00651D9B">
      <w:pPr>
        <w:pStyle w:val="Odlomakpopisa"/>
        <w:numPr>
          <w:ilvl w:val="0"/>
          <w:numId w:val="23"/>
        </w:numPr>
        <w:jc w:val="both"/>
      </w:pPr>
      <w:r w:rsidRPr="00224235">
        <w:t>nemaju dugovanja  s osnove plaćanja doprinosa za mirovinsko i zdravstveno osiguranje i plaćanje poreza, te drugih davanja prema državnom proračunu i proračunu Grada Vinkovaca</w:t>
      </w:r>
    </w:p>
    <w:p w14:paraId="5DA0479F" w14:textId="3D518AAB" w:rsidR="00651D9B" w:rsidRPr="00224235" w:rsidRDefault="00651D9B" w:rsidP="00651D9B">
      <w:pPr>
        <w:pStyle w:val="Odlomakpopisa"/>
        <w:numPr>
          <w:ilvl w:val="0"/>
          <w:numId w:val="23"/>
        </w:numPr>
        <w:jc w:val="both"/>
      </w:pPr>
      <w:r w:rsidRPr="00224235">
        <w:t>koje vode transparentno poslovanje u skladu s</w:t>
      </w:r>
      <w:r w:rsidR="006728C8" w:rsidRPr="00224235">
        <w:t xml:space="preserve">a </w:t>
      </w:r>
      <w:r w:rsidRPr="00224235">
        <w:t>zakonskim propisima  i koje ispunjavaju obvezu dostave financijskih izvješća prema Zajednici i Ministarstvu financija RH, te one koje su ispunile obveze iz svih prethodno sklopljenih ugovora o financiranju iz proračuna Grada Vinkovaca kao i drugih javnih izvora.</w:t>
      </w:r>
    </w:p>
    <w:p w14:paraId="68E8893C" w14:textId="6BECAFF5" w:rsidR="00651D9B" w:rsidRPr="00224235" w:rsidRDefault="00651D9B" w:rsidP="00651D9B">
      <w:pPr>
        <w:pStyle w:val="Odlomakpopisa"/>
        <w:numPr>
          <w:ilvl w:val="0"/>
          <w:numId w:val="23"/>
        </w:numPr>
        <w:jc w:val="both"/>
      </w:pPr>
      <w:r w:rsidRPr="00224235">
        <w:t xml:space="preserve">da se protiv </w:t>
      </w:r>
      <w:r w:rsidR="0042779C" w:rsidRPr="00224235">
        <w:t>pravnog subjekta</w:t>
      </w:r>
      <w:r w:rsidRPr="00224235">
        <w:t xml:space="preserve"> odnosno osobe ovlaštene za zastupanje, voditelja i  drugih osoba uključenih u provedbu predloženih programa  ne vodi kazneni postupak i nisu pravomoćno osuđene za prekršaj ili kazneno djelo iz članka 48. Uredbe o kriterijima, mjerilima i postupcima financiranja i ugovaranja programa i projekata od interesa za opće dobro koje provode udruge (NN 26/15)</w:t>
      </w:r>
      <w:r w:rsidR="000057D4" w:rsidRPr="00224235">
        <w:t xml:space="preserve">, </w:t>
      </w:r>
    </w:p>
    <w:p w14:paraId="2EB9A512" w14:textId="3C537D8F" w:rsidR="00224235" w:rsidRPr="00224235" w:rsidRDefault="00224235" w:rsidP="00224235">
      <w:pPr>
        <w:pStyle w:val="Odlomakpopisa"/>
        <w:numPr>
          <w:ilvl w:val="0"/>
          <w:numId w:val="23"/>
        </w:numPr>
        <w:jc w:val="both"/>
      </w:pPr>
      <w:r w:rsidRPr="00224235">
        <w:t>u kojima se protiv udruge predlagatelja, odnosno osobe ovlaštene za zastupanje, voditelja i drugih osoba uključenih u provedbu predloženih programa, ne vodi kazneni postupak i nisu pravomoćno osuđene za prekršaj ili kazneno djelo sukladno članku 113. Zakona o sportu (NN 141/22)</w:t>
      </w:r>
    </w:p>
    <w:p w14:paraId="7C0B739E" w14:textId="22FE7FC7" w:rsidR="00651D9B" w:rsidRPr="00224235" w:rsidRDefault="00651D9B">
      <w:pPr>
        <w:pStyle w:val="Odlomakpopisa"/>
        <w:numPr>
          <w:ilvl w:val="0"/>
          <w:numId w:val="23"/>
        </w:numPr>
        <w:jc w:val="both"/>
      </w:pPr>
      <w:r w:rsidRPr="00224235">
        <w:t>imaju organizacijske kapacitete i ljudske resurse za provedbu programa</w:t>
      </w:r>
    </w:p>
    <w:p w14:paraId="5E5F7E7D" w14:textId="7F6ABA91" w:rsidR="00651D9B" w:rsidRPr="00224235" w:rsidRDefault="00FF4F84" w:rsidP="00651D9B">
      <w:pPr>
        <w:pStyle w:val="Odlomakpopisa"/>
        <w:numPr>
          <w:ilvl w:val="0"/>
          <w:numId w:val="23"/>
        </w:numPr>
        <w:jc w:val="both"/>
      </w:pPr>
      <w:r>
        <w:t xml:space="preserve">koje </w:t>
      </w:r>
      <w:r w:rsidR="00651D9B" w:rsidRPr="00224235">
        <w:t>su članice nacionalnog, regionalnog županijskog i gradskog granskog saveza (tamo gdje postoji)</w:t>
      </w:r>
    </w:p>
    <w:p w14:paraId="108478A0" w14:textId="77777777" w:rsidR="00651D9B" w:rsidRPr="00224235" w:rsidRDefault="00651D9B" w:rsidP="00651D9B">
      <w:pPr>
        <w:pStyle w:val="Odlomakpopisa"/>
        <w:numPr>
          <w:ilvl w:val="0"/>
          <w:numId w:val="23"/>
        </w:numPr>
        <w:jc w:val="both"/>
      </w:pPr>
      <w:r w:rsidRPr="00224235">
        <w:t>da je njihov nacionalni savez član Hrvatskog olimpijskog odbora, Hrvatskog paraolimpijskog odbora i Hrvatskog športskog saveza gluhih</w:t>
      </w:r>
    </w:p>
    <w:p w14:paraId="4514453A" w14:textId="19E85E01" w:rsidR="00651D9B" w:rsidRPr="00224235" w:rsidRDefault="00651D9B" w:rsidP="00651D9B">
      <w:pPr>
        <w:pStyle w:val="Odlomakpopisa"/>
        <w:numPr>
          <w:ilvl w:val="0"/>
          <w:numId w:val="23"/>
        </w:numPr>
        <w:jc w:val="both"/>
      </w:pPr>
      <w:r w:rsidRPr="00224235">
        <w:t xml:space="preserve">koje dostave svu potrebnu dokumentaciju u utvrđenom roku i na propisan način, te one koje zadovolje sve </w:t>
      </w:r>
      <w:r w:rsidR="007E2112">
        <w:t>o</w:t>
      </w:r>
      <w:r w:rsidRPr="00224235">
        <w:t xml:space="preserve">pće </w:t>
      </w:r>
      <w:r w:rsidR="00987D9C">
        <w:t xml:space="preserve">i posebne </w:t>
      </w:r>
      <w:r w:rsidRPr="00224235">
        <w:t>uvjete</w:t>
      </w:r>
      <w:r w:rsidR="00987D9C">
        <w:t>.</w:t>
      </w:r>
    </w:p>
    <w:p w14:paraId="35B09744" w14:textId="77777777" w:rsidR="00651D9B" w:rsidRPr="00224235" w:rsidRDefault="00651D9B" w:rsidP="00651D9B">
      <w:pPr>
        <w:pStyle w:val="Odlomakpopisa"/>
        <w:jc w:val="both"/>
      </w:pPr>
    </w:p>
    <w:p w14:paraId="52A7D355" w14:textId="77777777" w:rsidR="009113FD" w:rsidRPr="00224235" w:rsidRDefault="009113FD" w:rsidP="00651D9B">
      <w:pPr>
        <w:pStyle w:val="Odlomakpopisa"/>
        <w:jc w:val="both"/>
      </w:pPr>
    </w:p>
    <w:p w14:paraId="0B635699" w14:textId="77777777" w:rsidR="009113FD" w:rsidRPr="00224235" w:rsidRDefault="009113FD" w:rsidP="00651D9B">
      <w:pPr>
        <w:pStyle w:val="Odlomakpopisa"/>
        <w:jc w:val="both"/>
      </w:pPr>
    </w:p>
    <w:p w14:paraId="7CFDE293" w14:textId="77777777" w:rsidR="009113FD" w:rsidRPr="00224235" w:rsidRDefault="009113FD" w:rsidP="00651D9B">
      <w:pPr>
        <w:pStyle w:val="Odlomakpopisa"/>
        <w:jc w:val="both"/>
      </w:pPr>
    </w:p>
    <w:p w14:paraId="32EA2E0B" w14:textId="77777777" w:rsidR="00933691" w:rsidRPr="00224235" w:rsidRDefault="00651D9B" w:rsidP="00933691">
      <w:pPr>
        <w:rPr>
          <w:b/>
        </w:rPr>
      </w:pPr>
      <w:r w:rsidRPr="00224235">
        <w:rPr>
          <w:b/>
        </w:rPr>
        <w:t>V</w:t>
      </w:r>
      <w:r w:rsidR="00FF3678" w:rsidRPr="00224235">
        <w:rPr>
          <w:b/>
        </w:rPr>
        <w:t>I</w:t>
      </w:r>
      <w:r w:rsidR="00933691" w:rsidRPr="00224235">
        <w:rPr>
          <w:b/>
        </w:rPr>
        <w:t>. NAČIN OSIGURAVANJA SREDSTAVA</w:t>
      </w:r>
    </w:p>
    <w:p w14:paraId="5CF53396" w14:textId="77777777" w:rsidR="00A07AC5" w:rsidRPr="00224235" w:rsidRDefault="00A07AC5" w:rsidP="00A07AC5">
      <w:pPr>
        <w:jc w:val="center"/>
      </w:pPr>
      <w:r w:rsidRPr="00224235">
        <w:t>Članak 6.</w:t>
      </w:r>
    </w:p>
    <w:p w14:paraId="4784672D" w14:textId="5845BAA1" w:rsidR="006455E6" w:rsidRPr="00224235" w:rsidRDefault="00933691" w:rsidP="00FF4333">
      <w:r w:rsidRPr="00224235">
        <w:lastRenderedPageBreak/>
        <w:t xml:space="preserve">Sredstva za sufinanciranje </w:t>
      </w:r>
      <w:r w:rsidR="00A737B2" w:rsidRPr="00224235">
        <w:t>manifestacija</w:t>
      </w:r>
      <w:r w:rsidRPr="00224235">
        <w:t xml:space="preserve"> osiguravaju se u proračunu Grada Vinko</w:t>
      </w:r>
      <w:r w:rsidR="0090292A" w:rsidRPr="00224235">
        <w:t xml:space="preserve">vaca Programom javnih potreba </w:t>
      </w:r>
      <w:r w:rsidR="000F627A" w:rsidRPr="00224235">
        <w:t xml:space="preserve"> </w:t>
      </w:r>
      <w:r w:rsidR="00A07AC5" w:rsidRPr="00224235">
        <w:t xml:space="preserve">na </w:t>
      </w:r>
      <w:r w:rsidR="00651D9B" w:rsidRPr="00224235">
        <w:t>programskom području pod</w:t>
      </w:r>
      <w:r w:rsidR="005F3F70" w:rsidRPr="00224235">
        <w:t xml:space="preserve"> nazivom </w:t>
      </w:r>
      <w:r w:rsidR="00A07AC5" w:rsidRPr="00224235">
        <w:t>„</w:t>
      </w:r>
      <w:r w:rsidR="00651D9B" w:rsidRPr="00224235">
        <w:t xml:space="preserve">Sufinanciranje sportskih manifestacija koje se provode na području </w:t>
      </w:r>
      <w:r w:rsidR="00872473">
        <w:t>g</w:t>
      </w:r>
      <w:r w:rsidR="00651D9B" w:rsidRPr="00224235">
        <w:t>rada Vinkovaca</w:t>
      </w:r>
      <w:r w:rsidR="00D943E8" w:rsidRPr="00224235">
        <w:t xml:space="preserve"> </w:t>
      </w:r>
      <w:r w:rsidR="00F15B9D" w:rsidRPr="00224235">
        <w:t>“</w:t>
      </w:r>
      <w:r w:rsidR="005F3F70" w:rsidRPr="00224235">
        <w:t>.</w:t>
      </w:r>
    </w:p>
    <w:p w14:paraId="3D7712B3" w14:textId="77777777" w:rsidR="00FF4333" w:rsidRPr="00F306D2" w:rsidRDefault="008350BF" w:rsidP="00FF4333">
      <w:pPr>
        <w:rPr>
          <w:b/>
        </w:rPr>
      </w:pPr>
      <w:r w:rsidRPr="00F306D2">
        <w:rPr>
          <w:b/>
        </w:rPr>
        <w:t xml:space="preserve">VII. </w:t>
      </w:r>
      <w:r w:rsidR="00F808B4" w:rsidRPr="00F306D2">
        <w:rPr>
          <w:b/>
        </w:rPr>
        <w:t>BODOVANJE</w:t>
      </w:r>
      <w:r w:rsidR="006C07C6" w:rsidRPr="00F306D2">
        <w:rPr>
          <w:b/>
        </w:rPr>
        <w:t xml:space="preserve"> </w:t>
      </w:r>
      <w:r w:rsidR="00A91033" w:rsidRPr="00F306D2">
        <w:rPr>
          <w:b/>
        </w:rPr>
        <w:t>I</w:t>
      </w:r>
      <w:r w:rsidR="006C07C6" w:rsidRPr="00F306D2">
        <w:rPr>
          <w:b/>
        </w:rPr>
        <w:t xml:space="preserve"> RAZVRSTAVANJE U FINANCIJSKE RAZREDE</w:t>
      </w:r>
    </w:p>
    <w:p w14:paraId="1C151F57" w14:textId="77777777" w:rsidR="00A07AC5" w:rsidRPr="00F306D2" w:rsidRDefault="00607234" w:rsidP="00607234">
      <w:pPr>
        <w:pStyle w:val="Odlomakpopisa"/>
      </w:pPr>
      <w:r w:rsidRPr="00F306D2">
        <w:t xml:space="preserve">                                                                  </w:t>
      </w:r>
      <w:r w:rsidR="00A07AC5" w:rsidRPr="00F306D2">
        <w:t>Članak 7.</w:t>
      </w:r>
    </w:p>
    <w:p w14:paraId="71601CED" w14:textId="15F82139" w:rsidR="00D8217B" w:rsidRPr="00F306D2" w:rsidRDefault="00D8217B" w:rsidP="006C07C6">
      <w:pPr>
        <w:autoSpaceDE w:val="0"/>
        <w:autoSpaceDN w:val="0"/>
        <w:adjustRightInd w:val="0"/>
        <w:spacing w:after="0" w:line="240" w:lineRule="auto"/>
        <w:jc w:val="both"/>
      </w:pPr>
      <w:r w:rsidRPr="00F306D2">
        <w:t>(</w:t>
      </w:r>
      <w:r w:rsidR="00A43148" w:rsidRPr="00F306D2">
        <w:t>1</w:t>
      </w:r>
      <w:r w:rsidR="001D1A94" w:rsidRPr="00F306D2">
        <w:t xml:space="preserve">) </w:t>
      </w:r>
      <w:r w:rsidR="00190E2F" w:rsidRPr="00F306D2">
        <w:t xml:space="preserve">Programi će biti svrstani u </w:t>
      </w:r>
      <w:r w:rsidR="00EA002E" w:rsidRPr="00F306D2">
        <w:t>skupine</w:t>
      </w:r>
      <w:r w:rsidR="00190E2F" w:rsidRPr="00F306D2">
        <w:t xml:space="preserve"> u odnosu na </w:t>
      </w:r>
      <w:r w:rsidR="00A737B2" w:rsidRPr="00F306D2">
        <w:t>vrstu</w:t>
      </w:r>
      <w:r w:rsidR="00190E2F" w:rsidRPr="00F306D2">
        <w:t xml:space="preserve"> sportske manifestacije navedenu pod točkom 2. ovoga Pravilnika</w:t>
      </w:r>
      <w:r w:rsidR="00A86D3F" w:rsidRPr="00F306D2">
        <w:t>.</w:t>
      </w:r>
    </w:p>
    <w:p w14:paraId="64294278" w14:textId="77777777" w:rsidR="00F306D2" w:rsidRPr="00F306D2" w:rsidRDefault="00F306D2" w:rsidP="00190E2F">
      <w:pPr>
        <w:jc w:val="both"/>
      </w:pPr>
    </w:p>
    <w:p w14:paraId="0AD45E59" w14:textId="4DF8FDB1" w:rsidR="00F028BA" w:rsidRPr="00F306D2" w:rsidRDefault="00190E2F" w:rsidP="00190E2F">
      <w:pPr>
        <w:jc w:val="both"/>
      </w:pPr>
      <w:r w:rsidRPr="00F306D2">
        <w:t>(2)</w:t>
      </w:r>
      <w:r w:rsidR="001D1A94" w:rsidRPr="00F306D2">
        <w:t xml:space="preserve"> </w:t>
      </w:r>
      <w:r w:rsidR="00F808B4" w:rsidRPr="00F306D2">
        <w:t>Bodovanje</w:t>
      </w:r>
      <w:r w:rsidR="00F028BA" w:rsidRPr="00F306D2">
        <w:t xml:space="preserve"> se provodi </w:t>
      </w:r>
      <w:r w:rsidR="00242932" w:rsidRPr="00F306D2">
        <w:t xml:space="preserve"> prema Obrascu za procjenu kvalitete programa </w:t>
      </w:r>
      <w:r w:rsidR="00A86D3F" w:rsidRPr="00F306D2">
        <w:t xml:space="preserve">koji je sastavni dio Pravilnika kojim se procjenjuje </w:t>
      </w:r>
      <w:r w:rsidR="00242932" w:rsidRPr="00F306D2">
        <w:t xml:space="preserve"> </w:t>
      </w:r>
      <w:r w:rsidR="00A86D3F" w:rsidRPr="00F306D2">
        <w:t xml:space="preserve">institucionalna </w:t>
      </w:r>
      <w:r w:rsidR="00242932" w:rsidRPr="00F306D2">
        <w:t xml:space="preserve"> sposobnost predlagatelja, relevantnost programa, proračun</w:t>
      </w:r>
      <w:r w:rsidR="00A86D3F" w:rsidRPr="00F306D2">
        <w:t xml:space="preserve"> i</w:t>
      </w:r>
      <w:r w:rsidR="00242932" w:rsidRPr="00F306D2">
        <w:t xml:space="preserve"> prednosti u financiranju.</w:t>
      </w:r>
    </w:p>
    <w:p w14:paraId="103421F3" w14:textId="77777777" w:rsidR="00A338AC" w:rsidRPr="00F306D2" w:rsidRDefault="0097478A" w:rsidP="0097478A">
      <w:pPr>
        <w:jc w:val="both"/>
      </w:pPr>
      <w:r w:rsidRPr="00F306D2">
        <w:t>(3) Svaki član tročlanog Povjerenstva za ocjenjivanje programa boduje prijedlog programa predviđenim bodovima (od 1-5).  Konačni iznos čini prosjek stečenih bodova (srednja vrijednost).</w:t>
      </w:r>
      <w:r w:rsidR="003600D9" w:rsidRPr="00F306D2">
        <w:t xml:space="preserve"> </w:t>
      </w:r>
      <w:r w:rsidR="003B1D30" w:rsidRPr="00F306D2">
        <w:t>Minimalni broj bodova za stjecanje mogućnosti za sufinanciranje programa je 20.</w:t>
      </w:r>
    </w:p>
    <w:p w14:paraId="3B0721CC" w14:textId="05898C09" w:rsidR="00A86D3F" w:rsidRPr="00F306D2" w:rsidRDefault="006157D9" w:rsidP="0037455F">
      <w:pPr>
        <w:jc w:val="both"/>
        <w:rPr>
          <w:rFonts w:ascii="Calibri" w:eastAsia="Calibri" w:hAnsi="Calibri" w:cs="Times New Roman"/>
        </w:rPr>
      </w:pPr>
      <w:r w:rsidRPr="00F306D2">
        <w:rPr>
          <w:rFonts w:ascii="Calibri" w:eastAsia="Calibri" w:hAnsi="Calibri" w:cs="Times New Roman"/>
        </w:rPr>
        <w:t>(</w:t>
      </w:r>
      <w:r w:rsidR="0097478A" w:rsidRPr="00F306D2">
        <w:rPr>
          <w:rFonts w:ascii="Calibri" w:eastAsia="Calibri" w:hAnsi="Calibri" w:cs="Times New Roman"/>
        </w:rPr>
        <w:t>4</w:t>
      </w:r>
      <w:r w:rsidR="0037455F" w:rsidRPr="00F306D2">
        <w:rPr>
          <w:rFonts w:ascii="Calibri" w:eastAsia="Calibri" w:hAnsi="Calibri" w:cs="Times New Roman"/>
        </w:rPr>
        <w:t>)</w:t>
      </w:r>
      <w:r w:rsidR="001D1A94" w:rsidRPr="00F306D2">
        <w:rPr>
          <w:rFonts w:ascii="Calibri" w:eastAsia="Calibri" w:hAnsi="Calibri" w:cs="Times New Roman"/>
        </w:rPr>
        <w:t xml:space="preserve"> </w:t>
      </w:r>
      <w:r w:rsidR="0037455F" w:rsidRPr="00F306D2">
        <w:rPr>
          <w:rFonts w:ascii="Calibri" w:eastAsia="Calibri" w:hAnsi="Calibri" w:cs="Times New Roman"/>
        </w:rPr>
        <w:t>U slučaju da sportska udruga  dostavi</w:t>
      </w:r>
      <w:r w:rsidR="00A86D3F" w:rsidRPr="00F306D2">
        <w:rPr>
          <w:rFonts w:ascii="Calibri" w:eastAsia="Calibri" w:hAnsi="Calibri" w:cs="Times New Roman"/>
        </w:rPr>
        <w:t>:</w:t>
      </w:r>
    </w:p>
    <w:p w14:paraId="1BA863A2" w14:textId="0C7DB26F" w:rsidR="00A86D3F" w:rsidRPr="00F306D2" w:rsidRDefault="00A86D3F" w:rsidP="00A86D3F">
      <w:pPr>
        <w:spacing w:after="0"/>
        <w:jc w:val="both"/>
        <w:rPr>
          <w:rFonts w:ascii="Calibri" w:eastAsia="Calibri" w:hAnsi="Calibri" w:cs="Times New Roman"/>
        </w:rPr>
      </w:pPr>
      <w:r w:rsidRPr="00F306D2">
        <w:rPr>
          <w:rFonts w:ascii="Calibri" w:eastAsia="Calibri" w:hAnsi="Calibri" w:cs="Times New Roman"/>
        </w:rPr>
        <w:t xml:space="preserve">- </w:t>
      </w:r>
      <w:r w:rsidR="0037455F" w:rsidRPr="00F306D2">
        <w:rPr>
          <w:rFonts w:ascii="Calibri" w:eastAsia="Calibri" w:hAnsi="Calibri" w:cs="Times New Roman"/>
        </w:rPr>
        <w:t xml:space="preserve"> nepotpune ili neažurne podatke u prijedlogu programa</w:t>
      </w:r>
      <w:r w:rsidR="00B55E39" w:rsidRPr="00F306D2">
        <w:rPr>
          <w:rFonts w:ascii="Calibri" w:eastAsia="Calibri" w:hAnsi="Calibri" w:cs="Times New Roman"/>
        </w:rPr>
        <w:t>,</w:t>
      </w:r>
      <w:r w:rsidR="0037455F" w:rsidRPr="00F306D2">
        <w:rPr>
          <w:rFonts w:ascii="Calibri" w:eastAsia="Calibri" w:hAnsi="Calibri" w:cs="Times New Roman"/>
        </w:rPr>
        <w:t xml:space="preserve"> oni se neće uzeti u obzir</w:t>
      </w:r>
    </w:p>
    <w:p w14:paraId="2602ED22" w14:textId="4D331108" w:rsidR="001A0FB9" w:rsidRPr="00F306D2" w:rsidRDefault="00A86D3F" w:rsidP="00A86D3F">
      <w:pPr>
        <w:spacing w:after="0"/>
        <w:jc w:val="both"/>
        <w:rPr>
          <w:rFonts w:ascii="Calibri" w:eastAsia="Calibri" w:hAnsi="Calibri" w:cs="Times New Roman"/>
        </w:rPr>
      </w:pPr>
      <w:r w:rsidRPr="00F306D2">
        <w:rPr>
          <w:rFonts w:ascii="Calibri" w:eastAsia="Calibri" w:hAnsi="Calibri" w:cs="Times New Roman"/>
        </w:rPr>
        <w:t xml:space="preserve">- </w:t>
      </w:r>
      <w:r w:rsidR="001A0FB9" w:rsidRPr="00F306D2">
        <w:rPr>
          <w:rFonts w:ascii="Calibri" w:eastAsia="Calibri" w:hAnsi="Calibri" w:cs="Times New Roman"/>
        </w:rPr>
        <w:t xml:space="preserve"> </w:t>
      </w:r>
      <w:r w:rsidR="0037455F" w:rsidRPr="00F306D2">
        <w:rPr>
          <w:rFonts w:ascii="Calibri" w:eastAsia="Calibri" w:hAnsi="Calibri" w:cs="Times New Roman"/>
        </w:rPr>
        <w:t>netočne podatke koji mogu doprinijeti povećanju broja bodova</w:t>
      </w:r>
      <w:r w:rsidR="00B55E39" w:rsidRPr="00F306D2">
        <w:rPr>
          <w:rFonts w:ascii="Calibri" w:eastAsia="Calibri" w:hAnsi="Calibri" w:cs="Times New Roman"/>
        </w:rPr>
        <w:t>,</w:t>
      </w:r>
      <w:r w:rsidR="0037455F" w:rsidRPr="00F306D2">
        <w:rPr>
          <w:rFonts w:ascii="Calibri" w:eastAsia="Calibri" w:hAnsi="Calibri" w:cs="Times New Roman"/>
        </w:rPr>
        <w:t xml:space="preserve"> oni se neće uzeti u obzir</w:t>
      </w:r>
      <w:r w:rsidR="001A0FB9" w:rsidRPr="00F306D2">
        <w:rPr>
          <w:rFonts w:ascii="Calibri" w:eastAsia="Calibri" w:hAnsi="Calibri" w:cs="Times New Roman"/>
        </w:rPr>
        <w:t>.</w:t>
      </w:r>
    </w:p>
    <w:p w14:paraId="594FFC6E" w14:textId="77777777" w:rsidR="0072492D" w:rsidRPr="00F306D2" w:rsidRDefault="0072492D" w:rsidP="007249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highlight w:val="lightGray"/>
        </w:rPr>
      </w:pPr>
    </w:p>
    <w:p w14:paraId="6C93E1F3" w14:textId="268D72F1" w:rsidR="0037455F" w:rsidRPr="00F306D2" w:rsidRDefault="001A0FB9" w:rsidP="001A0FB9">
      <w:pPr>
        <w:spacing w:after="0"/>
        <w:jc w:val="both"/>
        <w:rPr>
          <w:rFonts w:ascii="Calibri" w:eastAsia="Calibri" w:hAnsi="Calibri" w:cs="Times New Roman"/>
        </w:rPr>
      </w:pPr>
      <w:r w:rsidRPr="00F306D2">
        <w:rPr>
          <w:rFonts w:ascii="Calibri" w:eastAsia="Calibri" w:hAnsi="Calibri" w:cs="Times New Roman"/>
        </w:rPr>
        <w:t>(</w:t>
      </w:r>
      <w:r w:rsidR="0097478A" w:rsidRPr="00F306D2">
        <w:rPr>
          <w:rFonts w:ascii="Calibri" w:eastAsia="Calibri" w:hAnsi="Calibri" w:cs="Times New Roman"/>
        </w:rPr>
        <w:t>5</w:t>
      </w:r>
      <w:r w:rsidRPr="00F306D2">
        <w:rPr>
          <w:rFonts w:ascii="Calibri" w:eastAsia="Calibri" w:hAnsi="Calibri" w:cs="Times New Roman"/>
        </w:rPr>
        <w:t>)</w:t>
      </w:r>
      <w:r w:rsidR="00B55E39" w:rsidRPr="00F306D2">
        <w:rPr>
          <w:rFonts w:ascii="Calibri" w:eastAsia="Calibri" w:hAnsi="Calibri" w:cs="Times New Roman"/>
        </w:rPr>
        <w:t xml:space="preserve"> </w:t>
      </w:r>
      <w:r w:rsidRPr="00F306D2">
        <w:rPr>
          <w:rFonts w:ascii="Calibri" w:eastAsia="Calibri" w:hAnsi="Calibri" w:cs="Times New Roman"/>
        </w:rPr>
        <w:t xml:space="preserve">Za </w:t>
      </w:r>
      <w:r w:rsidR="0037455F" w:rsidRPr="00F306D2">
        <w:rPr>
          <w:rFonts w:ascii="Calibri" w:eastAsia="Calibri" w:hAnsi="Calibri" w:cs="Times New Roman"/>
        </w:rPr>
        <w:t>svaku utvrđenu činjenicu ukupan zbroj p</w:t>
      </w:r>
      <w:r w:rsidR="008C1354" w:rsidRPr="00F306D2">
        <w:rPr>
          <w:rFonts w:ascii="Calibri" w:eastAsia="Calibri" w:hAnsi="Calibri" w:cs="Times New Roman"/>
        </w:rPr>
        <w:t xml:space="preserve">riznatih bodova umanjit </w:t>
      </w:r>
      <w:r w:rsidR="003B5515" w:rsidRPr="00F306D2">
        <w:rPr>
          <w:rFonts w:ascii="Calibri" w:eastAsia="Calibri" w:hAnsi="Calibri" w:cs="Times New Roman"/>
        </w:rPr>
        <w:t xml:space="preserve">će joj se </w:t>
      </w:r>
      <w:r w:rsidR="008C1354" w:rsidRPr="00F306D2">
        <w:rPr>
          <w:rFonts w:ascii="Calibri" w:eastAsia="Calibri" w:hAnsi="Calibri" w:cs="Times New Roman"/>
        </w:rPr>
        <w:t xml:space="preserve">za 10% </w:t>
      </w:r>
      <w:r w:rsidR="008C1354" w:rsidRPr="00F306D2">
        <w:t>u tijeku vrednovanja programa.</w:t>
      </w:r>
    </w:p>
    <w:p w14:paraId="005006E4" w14:textId="77777777" w:rsidR="00A86D3F" w:rsidRPr="00F306D2" w:rsidRDefault="00A86D3F" w:rsidP="00A86D3F">
      <w:pPr>
        <w:spacing w:after="0"/>
        <w:jc w:val="both"/>
      </w:pPr>
    </w:p>
    <w:p w14:paraId="3C086D03" w14:textId="42F7D444" w:rsidR="00A737B2" w:rsidRPr="00F306D2" w:rsidRDefault="006157D9" w:rsidP="004F345E">
      <w:pPr>
        <w:jc w:val="both"/>
        <w:rPr>
          <w:rFonts w:ascii="Calibri" w:eastAsia="Calibri" w:hAnsi="Calibri" w:cs="Times New Roman"/>
        </w:rPr>
      </w:pPr>
      <w:r w:rsidRPr="00F306D2">
        <w:rPr>
          <w:rFonts w:ascii="Calibri" w:eastAsia="Calibri" w:hAnsi="Calibri" w:cs="Times New Roman"/>
        </w:rPr>
        <w:t>(</w:t>
      </w:r>
      <w:r w:rsidR="0097478A" w:rsidRPr="00F306D2">
        <w:rPr>
          <w:rFonts w:ascii="Calibri" w:eastAsia="Calibri" w:hAnsi="Calibri" w:cs="Times New Roman"/>
        </w:rPr>
        <w:t>6</w:t>
      </w:r>
      <w:r w:rsidR="00AC5121" w:rsidRPr="00F306D2">
        <w:rPr>
          <w:rFonts w:ascii="Calibri" w:eastAsia="Calibri" w:hAnsi="Calibri" w:cs="Times New Roman"/>
        </w:rPr>
        <w:t>)</w:t>
      </w:r>
      <w:r w:rsidR="004F345E" w:rsidRPr="00F306D2">
        <w:rPr>
          <w:rFonts w:ascii="Calibri" w:eastAsia="Calibri" w:hAnsi="Calibri" w:cs="Times New Roman"/>
        </w:rPr>
        <w:t xml:space="preserve"> Ako se nakon vrednovanja programa</w:t>
      </w:r>
      <w:r w:rsidR="00B55E39" w:rsidRPr="00F306D2">
        <w:rPr>
          <w:rFonts w:ascii="Calibri" w:eastAsia="Calibri" w:hAnsi="Calibri" w:cs="Times New Roman"/>
        </w:rPr>
        <w:t>,</w:t>
      </w:r>
      <w:r w:rsidR="004F345E" w:rsidRPr="00F306D2">
        <w:rPr>
          <w:rFonts w:ascii="Calibri" w:eastAsia="Calibri" w:hAnsi="Calibri" w:cs="Times New Roman"/>
        </w:rPr>
        <w:t xml:space="preserve"> a prije sklapanja ugovora</w:t>
      </w:r>
      <w:r w:rsidR="00855755" w:rsidRPr="00F306D2">
        <w:rPr>
          <w:rFonts w:ascii="Calibri" w:eastAsia="Calibri" w:hAnsi="Calibri" w:cs="Times New Roman"/>
        </w:rPr>
        <w:t>,</w:t>
      </w:r>
      <w:r w:rsidR="004F345E" w:rsidRPr="00F306D2">
        <w:rPr>
          <w:rFonts w:ascii="Calibri" w:eastAsia="Calibri" w:hAnsi="Calibri" w:cs="Times New Roman"/>
        </w:rPr>
        <w:t xml:space="preserve"> utvrdi netočnost dostavljenih podataka tada se prema </w:t>
      </w:r>
      <w:r w:rsidR="00C806D1" w:rsidRPr="00F306D2">
        <w:rPr>
          <w:rFonts w:ascii="Calibri" w:eastAsia="Calibri" w:hAnsi="Calibri" w:cs="Times New Roman"/>
        </w:rPr>
        <w:t xml:space="preserve">sportskoj udruzi koja ih je dostavila </w:t>
      </w:r>
      <w:r w:rsidR="004F345E" w:rsidRPr="00F306D2">
        <w:rPr>
          <w:rFonts w:ascii="Calibri" w:eastAsia="Calibri" w:hAnsi="Calibri" w:cs="Times New Roman"/>
        </w:rPr>
        <w:t>provode postupci kao da je ugovor već sklopljen.</w:t>
      </w:r>
    </w:p>
    <w:p w14:paraId="2A4ADF2B" w14:textId="77777777" w:rsidR="00432398" w:rsidRPr="00F306D2" w:rsidRDefault="00731201" w:rsidP="00FF4333">
      <w:pPr>
        <w:rPr>
          <w:b/>
        </w:rPr>
      </w:pPr>
      <w:r w:rsidRPr="00F306D2">
        <w:rPr>
          <w:b/>
        </w:rPr>
        <w:t>VIII. TERMIN PROVEDBE SPORTSKE MANIFESTACIJE</w:t>
      </w:r>
      <w:r w:rsidR="004A1D33" w:rsidRPr="00F306D2">
        <w:rPr>
          <w:b/>
        </w:rPr>
        <w:t xml:space="preserve"> I SVIH POPRATNIH AKTIVNOSTI</w:t>
      </w:r>
    </w:p>
    <w:p w14:paraId="156040D3" w14:textId="77777777" w:rsidR="00731201" w:rsidRPr="00F306D2" w:rsidRDefault="00731201" w:rsidP="00731201">
      <w:pPr>
        <w:jc w:val="center"/>
      </w:pPr>
      <w:r w:rsidRPr="00F306D2">
        <w:t>Članak 8.</w:t>
      </w:r>
    </w:p>
    <w:p w14:paraId="6CEFE444" w14:textId="3896FE5C" w:rsidR="005D6B01" w:rsidRPr="00F306D2" w:rsidRDefault="00731201" w:rsidP="00FF4333">
      <w:r w:rsidRPr="00F306D2">
        <w:t>Termin provedbe sportske manifestacije</w:t>
      </w:r>
      <w:r w:rsidR="00A737B2" w:rsidRPr="00F306D2">
        <w:t xml:space="preserve"> i popratnih aktivnosti </w:t>
      </w:r>
      <w:r w:rsidRPr="00F306D2">
        <w:t xml:space="preserve"> </w:t>
      </w:r>
      <w:r w:rsidR="00C015F7" w:rsidRPr="00F306D2">
        <w:t xml:space="preserve">moguć je u razdoblju od </w:t>
      </w:r>
      <w:r w:rsidRPr="00F306D2">
        <w:t>1.1.-31.12. tekuće godine na koji se Program javnih potreba u sportu Grada Vinkovaca odnosi.</w:t>
      </w:r>
    </w:p>
    <w:p w14:paraId="32A3AF47" w14:textId="77777777" w:rsidR="008350BF" w:rsidRPr="00F306D2" w:rsidRDefault="004A1D33" w:rsidP="00FF4333">
      <w:pPr>
        <w:rPr>
          <w:b/>
        </w:rPr>
      </w:pPr>
      <w:r w:rsidRPr="00F306D2">
        <w:rPr>
          <w:b/>
        </w:rPr>
        <w:t>IX</w:t>
      </w:r>
      <w:r w:rsidR="008350BF" w:rsidRPr="00F306D2">
        <w:rPr>
          <w:b/>
        </w:rPr>
        <w:t xml:space="preserve">. </w:t>
      </w:r>
      <w:r w:rsidR="003116BB" w:rsidRPr="00F306D2">
        <w:rPr>
          <w:b/>
        </w:rPr>
        <w:t xml:space="preserve">LISTA SPORTSKIH UDRUGA </w:t>
      </w:r>
    </w:p>
    <w:p w14:paraId="4C87F5A8" w14:textId="77777777" w:rsidR="000F627A" w:rsidRPr="00F306D2" w:rsidRDefault="000F627A" w:rsidP="000F627A">
      <w:pPr>
        <w:jc w:val="center"/>
      </w:pPr>
      <w:r w:rsidRPr="00F306D2">
        <w:t xml:space="preserve">Članak </w:t>
      </w:r>
      <w:r w:rsidR="00FF3678" w:rsidRPr="00F306D2">
        <w:t>9</w:t>
      </w:r>
      <w:r w:rsidRPr="00F306D2">
        <w:t>.</w:t>
      </w:r>
    </w:p>
    <w:p w14:paraId="16E81715" w14:textId="761D56EB" w:rsidR="00411FB6" w:rsidRPr="00F306D2" w:rsidRDefault="0072492D" w:rsidP="00CA4EEB">
      <w:pPr>
        <w:jc w:val="both"/>
      </w:pPr>
      <w:r w:rsidRPr="00F306D2">
        <w:t xml:space="preserve">Uzimajući u obzir </w:t>
      </w:r>
      <w:r w:rsidR="007F5175" w:rsidRPr="00F306D2">
        <w:t xml:space="preserve">ukupan </w:t>
      </w:r>
      <w:r w:rsidRPr="00F306D2">
        <w:t>broj</w:t>
      </w:r>
      <w:r w:rsidR="007F5175" w:rsidRPr="00F306D2">
        <w:t xml:space="preserve"> programa</w:t>
      </w:r>
      <w:r w:rsidR="00731201" w:rsidRPr="00F306D2">
        <w:t xml:space="preserve">, </w:t>
      </w:r>
      <w:r w:rsidR="00931462" w:rsidRPr="00F306D2">
        <w:t>skupinu pod koju je manifestacija svrstana</w:t>
      </w:r>
      <w:r w:rsidR="0097478A" w:rsidRPr="00F306D2">
        <w:t xml:space="preserve"> </w:t>
      </w:r>
      <w:r w:rsidR="00731201" w:rsidRPr="00F306D2">
        <w:t xml:space="preserve">i </w:t>
      </w:r>
      <w:r w:rsidRPr="00F306D2">
        <w:t>kvalitet</w:t>
      </w:r>
      <w:r w:rsidR="00731201" w:rsidRPr="00F306D2">
        <w:t>u</w:t>
      </w:r>
      <w:r w:rsidRPr="00F306D2">
        <w:t xml:space="preserve"> programa</w:t>
      </w:r>
      <w:r w:rsidR="00F306D2" w:rsidRPr="00F306D2">
        <w:t>,</w:t>
      </w:r>
      <w:r w:rsidRPr="00F306D2">
        <w:t xml:space="preserve"> </w:t>
      </w:r>
      <w:r w:rsidR="00931462" w:rsidRPr="00F306D2">
        <w:t xml:space="preserve">pripadajuće </w:t>
      </w:r>
      <w:r w:rsidRPr="00F306D2">
        <w:t xml:space="preserve">Povjerenstvo će </w:t>
      </w:r>
      <w:r w:rsidR="003116BB" w:rsidRPr="00F306D2">
        <w:t xml:space="preserve"> Izvršnom odboru </w:t>
      </w:r>
      <w:r w:rsidRPr="00F306D2">
        <w:t xml:space="preserve">predložiti </w:t>
      </w:r>
      <w:r w:rsidR="003116BB" w:rsidRPr="00F306D2">
        <w:t xml:space="preserve">listu </w:t>
      </w:r>
      <w:r w:rsidR="006C07C6" w:rsidRPr="00F306D2">
        <w:t xml:space="preserve">udruga, </w:t>
      </w:r>
      <w:r w:rsidR="00931462" w:rsidRPr="00F306D2">
        <w:t>udjele</w:t>
      </w:r>
      <w:r w:rsidR="003164F9" w:rsidRPr="00F306D2">
        <w:t xml:space="preserve"> sredstava </w:t>
      </w:r>
      <w:r w:rsidR="006C07C6" w:rsidRPr="00F306D2">
        <w:t xml:space="preserve">po </w:t>
      </w:r>
      <w:r w:rsidR="00931462" w:rsidRPr="00F306D2">
        <w:t>skupinama manifestacija (koje će činiti financijske razrede)</w:t>
      </w:r>
      <w:r w:rsidRPr="00F306D2">
        <w:t>,</w:t>
      </w:r>
      <w:r w:rsidR="006C07C6" w:rsidRPr="00F306D2">
        <w:t xml:space="preserve"> </w:t>
      </w:r>
      <w:r w:rsidRPr="00F306D2">
        <w:t xml:space="preserve">te </w:t>
      </w:r>
      <w:r w:rsidR="006157D9" w:rsidRPr="00F306D2">
        <w:t xml:space="preserve">iznose </w:t>
      </w:r>
      <w:r w:rsidR="006C07C6" w:rsidRPr="00F306D2">
        <w:t>za</w:t>
      </w:r>
      <w:r w:rsidR="003164F9" w:rsidRPr="00F306D2">
        <w:t xml:space="preserve"> sufinanciranje </w:t>
      </w:r>
      <w:r w:rsidRPr="00F306D2">
        <w:t xml:space="preserve">svakog pojedinog </w:t>
      </w:r>
      <w:r w:rsidR="00941CCA" w:rsidRPr="00F306D2">
        <w:t xml:space="preserve">uvrštenog </w:t>
      </w:r>
      <w:r w:rsidRPr="00F306D2">
        <w:t xml:space="preserve">programa u </w:t>
      </w:r>
      <w:r w:rsidR="007A2BFC" w:rsidRPr="00F306D2">
        <w:t xml:space="preserve">odnosu na stečene </w:t>
      </w:r>
      <w:r w:rsidR="00E03E79" w:rsidRPr="00F306D2">
        <w:t>bodove</w:t>
      </w:r>
      <w:r w:rsidR="00931462" w:rsidRPr="00F306D2">
        <w:t xml:space="preserve">. </w:t>
      </w:r>
      <w:r w:rsidRPr="00F306D2">
        <w:t xml:space="preserve"> </w:t>
      </w:r>
    </w:p>
    <w:p w14:paraId="60CA4D6E" w14:textId="4FF3E74F" w:rsidR="00CA4EEB" w:rsidRPr="00F306D2" w:rsidRDefault="006728C8" w:rsidP="00CA4EEB">
      <w:pPr>
        <w:jc w:val="both"/>
      </w:pPr>
      <w:r w:rsidRPr="00F306D2">
        <w:t>Okvirni</w:t>
      </w:r>
      <w:r w:rsidR="00A338AC" w:rsidRPr="00F306D2">
        <w:t xml:space="preserve"> </w:t>
      </w:r>
      <w:r w:rsidR="00CA4EEB" w:rsidRPr="00F306D2">
        <w:t>broj programa koji će biti sufinancirani određen je Pozivom</w:t>
      </w:r>
      <w:r w:rsidR="00A338AC" w:rsidRPr="00F306D2">
        <w:t>.</w:t>
      </w:r>
      <w:r w:rsidR="00CA4EEB" w:rsidRPr="00F306D2">
        <w:t xml:space="preserve"> </w:t>
      </w:r>
    </w:p>
    <w:p w14:paraId="4C0955C5" w14:textId="77777777" w:rsidR="00240136" w:rsidRPr="005B6FE4" w:rsidRDefault="00240136" w:rsidP="00432398">
      <w:pPr>
        <w:rPr>
          <w:color w:val="FF0000"/>
        </w:rPr>
      </w:pPr>
    </w:p>
    <w:p w14:paraId="1D2C341F" w14:textId="77777777" w:rsidR="00432398" w:rsidRPr="00F306D2" w:rsidRDefault="008350BF" w:rsidP="00432398">
      <w:pPr>
        <w:rPr>
          <w:b/>
        </w:rPr>
      </w:pPr>
      <w:r w:rsidRPr="00F306D2">
        <w:rPr>
          <w:b/>
        </w:rPr>
        <w:lastRenderedPageBreak/>
        <w:t xml:space="preserve">X. </w:t>
      </w:r>
      <w:r w:rsidR="00432398" w:rsidRPr="00F306D2">
        <w:rPr>
          <w:b/>
        </w:rPr>
        <w:t xml:space="preserve">PRAVA </w:t>
      </w:r>
      <w:r w:rsidR="00DA7666" w:rsidRPr="00F306D2">
        <w:rPr>
          <w:b/>
        </w:rPr>
        <w:t>I OBVEZE KORISNIKA SUFINANCIRANJA</w:t>
      </w:r>
    </w:p>
    <w:p w14:paraId="43D83CAA" w14:textId="77777777" w:rsidR="005E6929" w:rsidRPr="00F306D2" w:rsidRDefault="00607234" w:rsidP="00607234">
      <w:r w:rsidRPr="00F306D2">
        <w:t xml:space="preserve">                                                                                </w:t>
      </w:r>
      <w:r w:rsidR="00432398" w:rsidRPr="00F306D2">
        <w:t xml:space="preserve">Članak </w:t>
      </w:r>
      <w:r w:rsidR="00FF3678" w:rsidRPr="00F306D2">
        <w:t>10</w:t>
      </w:r>
      <w:r w:rsidR="00432398" w:rsidRPr="00F306D2">
        <w:t>.</w:t>
      </w:r>
    </w:p>
    <w:p w14:paraId="599C1076" w14:textId="77777777" w:rsidR="004A1D33" w:rsidRPr="00F306D2" w:rsidRDefault="00432398" w:rsidP="00432398">
      <w:pPr>
        <w:jc w:val="both"/>
      </w:pPr>
      <w:r w:rsidRPr="00F306D2">
        <w:t>(1)</w:t>
      </w:r>
      <w:r w:rsidR="00CB5A4D" w:rsidRPr="00F306D2">
        <w:t xml:space="preserve"> </w:t>
      </w:r>
      <w:r w:rsidR="00C806D1" w:rsidRPr="00F306D2">
        <w:t>Sportska udruga</w:t>
      </w:r>
      <w:r w:rsidRPr="00F306D2">
        <w:t xml:space="preserve"> </w:t>
      </w:r>
      <w:r w:rsidR="004A1D33" w:rsidRPr="00F306D2">
        <w:t xml:space="preserve">čiji program bude odobren stječe pravo sufinanciranja programa za provedbu manifestacije. </w:t>
      </w:r>
      <w:r w:rsidRPr="00F306D2">
        <w:t xml:space="preserve"> </w:t>
      </w:r>
    </w:p>
    <w:p w14:paraId="53305C60" w14:textId="77777777" w:rsidR="007B6385" w:rsidRDefault="00541DE2" w:rsidP="00432398">
      <w:pPr>
        <w:jc w:val="both"/>
      </w:pPr>
      <w:r w:rsidRPr="00F306D2">
        <w:t>(2</w:t>
      </w:r>
      <w:r w:rsidR="00432398" w:rsidRPr="00F306D2">
        <w:t xml:space="preserve">) Novčana sredstava, koja su strogo namjenska, namijenjena su isključivo za sufinanciranje sukladno ugovoru između Zajednice i </w:t>
      </w:r>
      <w:r w:rsidR="00DA7666" w:rsidRPr="00F306D2">
        <w:t xml:space="preserve">svake sportske udruge </w:t>
      </w:r>
      <w:r w:rsidR="00D30676" w:rsidRPr="00F306D2">
        <w:t>koja će koristiti</w:t>
      </w:r>
      <w:r w:rsidR="00432398" w:rsidRPr="00F306D2">
        <w:t xml:space="preserve"> sredstava</w:t>
      </w:r>
      <w:r w:rsidR="007B6385" w:rsidRPr="00F306D2">
        <w:t>.</w:t>
      </w:r>
    </w:p>
    <w:p w14:paraId="4B0BA13F" w14:textId="77777777" w:rsidR="00F306D2" w:rsidRPr="00F306D2" w:rsidRDefault="00F306D2" w:rsidP="00432398">
      <w:pPr>
        <w:jc w:val="both"/>
      </w:pPr>
    </w:p>
    <w:p w14:paraId="0154C318" w14:textId="649FBDDE" w:rsidR="00432398" w:rsidRPr="00F306D2" w:rsidRDefault="007B6385" w:rsidP="00432398">
      <w:pPr>
        <w:jc w:val="both"/>
        <w:rPr>
          <w:b/>
          <w:bCs/>
        </w:rPr>
      </w:pPr>
      <w:r w:rsidRPr="00F306D2">
        <w:rPr>
          <w:b/>
          <w:bCs/>
        </w:rPr>
        <w:t>X</w:t>
      </w:r>
      <w:r w:rsidR="00F306D2" w:rsidRPr="00F306D2">
        <w:rPr>
          <w:b/>
          <w:bCs/>
        </w:rPr>
        <w:t>I</w:t>
      </w:r>
      <w:r w:rsidRPr="00F306D2">
        <w:rPr>
          <w:b/>
          <w:bCs/>
        </w:rPr>
        <w:t xml:space="preserve">. NAČIN </w:t>
      </w:r>
      <w:r w:rsidR="00607234" w:rsidRPr="00F306D2">
        <w:rPr>
          <w:b/>
          <w:bCs/>
        </w:rPr>
        <w:t>IS</w:t>
      </w:r>
      <w:r w:rsidR="00CB5A4D" w:rsidRPr="00F306D2">
        <w:rPr>
          <w:b/>
          <w:bCs/>
        </w:rPr>
        <w:t xml:space="preserve">KORIŠTENJA </w:t>
      </w:r>
      <w:r w:rsidRPr="00F306D2">
        <w:rPr>
          <w:b/>
          <w:bCs/>
        </w:rPr>
        <w:t>SREDSTAVA</w:t>
      </w:r>
      <w:r w:rsidR="00DA7666" w:rsidRPr="00F306D2">
        <w:rPr>
          <w:b/>
          <w:bCs/>
        </w:rPr>
        <w:t xml:space="preserve"> </w:t>
      </w:r>
    </w:p>
    <w:p w14:paraId="2BCD18A2" w14:textId="77777777" w:rsidR="00CB5A4D" w:rsidRPr="00302E7E" w:rsidRDefault="00CB5A4D" w:rsidP="00CB5A4D">
      <w:pPr>
        <w:jc w:val="center"/>
      </w:pPr>
      <w:r w:rsidRPr="00302E7E">
        <w:t>Članak 1</w:t>
      </w:r>
      <w:r w:rsidR="00FF3678" w:rsidRPr="00302E7E">
        <w:t>1</w:t>
      </w:r>
      <w:r w:rsidRPr="00302E7E">
        <w:t>.</w:t>
      </w:r>
    </w:p>
    <w:p w14:paraId="7636B912" w14:textId="098F59EE" w:rsidR="007B6385" w:rsidRPr="00302E7E" w:rsidRDefault="007B6385" w:rsidP="003B5515">
      <w:pPr>
        <w:jc w:val="both"/>
      </w:pPr>
      <w:r w:rsidRPr="00302E7E">
        <w:t xml:space="preserve">Način </w:t>
      </w:r>
      <w:r w:rsidR="00607234" w:rsidRPr="00302E7E">
        <w:t>is</w:t>
      </w:r>
      <w:r w:rsidR="00CB5A4D" w:rsidRPr="00302E7E">
        <w:t xml:space="preserve">korištenja </w:t>
      </w:r>
      <w:r w:rsidRPr="00302E7E">
        <w:t xml:space="preserve">sredstava definirat će se ugovorom između </w:t>
      </w:r>
      <w:r w:rsidR="003B5515" w:rsidRPr="00302E7E">
        <w:t xml:space="preserve">Zajednice i korisnika sredstava </w:t>
      </w:r>
      <w:r w:rsidR="008A47B4" w:rsidRPr="00302E7E">
        <w:t xml:space="preserve">čiji </w:t>
      </w:r>
      <w:r w:rsidR="003B5515" w:rsidRPr="00302E7E">
        <w:t>primjer se objavljuje uz dokumentaciju iz Poziva.</w:t>
      </w:r>
    </w:p>
    <w:p w14:paraId="2C66D20D" w14:textId="77777777" w:rsidR="00CB5A4D" w:rsidRPr="005B6FE4" w:rsidRDefault="00CB5A4D" w:rsidP="00432398">
      <w:pPr>
        <w:jc w:val="both"/>
        <w:rPr>
          <w:color w:val="FF0000"/>
        </w:rPr>
      </w:pPr>
    </w:p>
    <w:p w14:paraId="7F950B2B" w14:textId="1835D8AA" w:rsidR="00432398" w:rsidRPr="00302E7E" w:rsidRDefault="008350BF" w:rsidP="00432398">
      <w:pPr>
        <w:jc w:val="both"/>
        <w:rPr>
          <w:b/>
        </w:rPr>
      </w:pPr>
      <w:r w:rsidRPr="00302E7E">
        <w:rPr>
          <w:b/>
        </w:rPr>
        <w:t>X</w:t>
      </w:r>
      <w:r w:rsidR="00607234" w:rsidRPr="00302E7E">
        <w:rPr>
          <w:b/>
        </w:rPr>
        <w:t>I</w:t>
      </w:r>
      <w:r w:rsidR="00F306D2" w:rsidRPr="00302E7E">
        <w:rPr>
          <w:b/>
        </w:rPr>
        <w:t>I</w:t>
      </w:r>
      <w:r w:rsidRPr="00302E7E">
        <w:rPr>
          <w:b/>
        </w:rPr>
        <w:t xml:space="preserve">. </w:t>
      </w:r>
      <w:r w:rsidR="00432398" w:rsidRPr="00302E7E">
        <w:rPr>
          <w:b/>
        </w:rPr>
        <w:t>PODNOŠENJE PRIGOVORA</w:t>
      </w:r>
    </w:p>
    <w:p w14:paraId="13DA77A5" w14:textId="77777777" w:rsidR="00CB5A4D" w:rsidRPr="00302E7E" w:rsidRDefault="00CB5A4D" w:rsidP="00CB5A4D">
      <w:pPr>
        <w:jc w:val="center"/>
      </w:pPr>
      <w:r w:rsidRPr="00302E7E">
        <w:t>Članak 1</w:t>
      </w:r>
      <w:r w:rsidR="00FF3678" w:rsidRPr="00302E7E">
        <w:t>2</w:t>
      </w:r>
      <w:r w:rsidRPr="00302E7E">
        <w:t>.</w:t>
      </w:r>
    </w:p>
    <w:p w14:paraId="3F2CB4B5" w14:textId="69873795" w:rsidR="0095204E" w:rsidRPr="00302E7E" w:rsidRDefault="00C806D1" w:rsidP="00CB5A4D">
      <w:pPr>
        <w:spacing w:after="0"/>
        <w:jc w:val="both"/>
      </w:pPr>
      <w:r w:rsidRPr="00302E7E">
        <w:t>Sportska udruga</w:t>
      </w:r>
      <w:r w:rsidR="006677E0" w:rsidRPr="00302E7E">
        <w:t xml:space="preserve"> može u roku od 8 dana od dana zaprimanja pisane obavijesti, odnosno objave rezultata </w:t>
      </w:r>
      <w:r w:rsidR="00A92856" w:rsidRPr="00302E7E">
        <w:t xml:space="preserve">o </w:t>
      </w:r>
      <w:r w:rsidR="006677E0" w:rsidRPr="00302E7E">
        <w:t>ispunjavanju/neispunjavanju administrativnih uvjeta uložiti prigovor. Prigovore razmatra Izvršni odbor Zajednice.</w:t>
      </w:r>
    </w:p>
    <w:p w14:paraId="4C2C9DF4" w14:textId="77777777" w:rsidR="00E43C87" w:rsidRPr="005B6FE4" w:rsidRDefault="00E43C87" w:rsidP="00CB5A4D">
      <w:pPr>
        <w:spacing w:after="0"/>
        <w:jc w:val="both"/>
        <w:rPr>
          <w:color w:val="FF0000"/>
        </w:rPr>
      </w:pPr>
    </w:p>
    <w:p w14:paraId="3CE88407" w14:textId="77777777" w:rsidR="00E43C87" w:rsidRPr="005B6FE4" w:rsidRDefault="00E43C87" w:rsidP="00CB5A4D">
      <w:pPr>
        <w:spacing w:after="0"/>
        <w:jc w:val="both"/>
        <w:rPr>
          <w:color w:val="FF0000"/>
        </w:rPr>
      </w:pPr>
    </w:p>
    <w:p w14:paraId="3F1DCA93" w14:textId="64C59F03" w:rsidR="00432398" w:rsidRPr="00473AF7" w:rsidRDefault="008350BF" w:rsidP="00432398">
      <w:pPr>
        <w:jc w:val="both"/>
        <w:rPr>
          <w:b/>
        </w:rPr>
      </w:pPr>
      <w:r w:rsidRPr="00473AF7">
        <w:rPr>
          <w:b/>
        </w:rPr>
        <w:t>XI</w:t>
      </w:r>
      <w:r w:rsidR="00607234" w:rsidRPr="00473AF7">
        <w:rPr>
          <w:b/>
        </w:rPr>
        <w:t>I</w:t>
      </w:r>
      <w:r w:rsidR="00F306D2" w:rsidRPr="00473AF7">
        <w:rPr>
          <w:b/>
        </w:rPr>
        <w:t>I</w:t>
      </w:r>
      <w:r w:rsidRPr="00473AF7">
        <w:rPr>
          <w:b/>
        </w:rPr>
        <w:t xml:space="preserve">. </w:t>
      </w:r>
      <w:r w:rsidR="00432398" w:rsidRPr="00473AF7">
        <w:rPr>
          <w:b/>
        </w:rPr>
        <w:t>PRIJELAZNE I ZAVRŠNE ODREDBE</w:t>
      </w:r>
    </w:p>
    <w:p w14:paraId="74F12E8F" w14:textId="77777777" w:rsidR="00432398" w:rsidRPr="00473AF7" w:rsidRDefault="00607234" w:rsidP="00CB5A4D">
      <w:pPr>
        <w:jc w:val="center"/>
      </w:pPr>
      <w:r w:rsidRPr="00473AF7">
        <w:t>Članak 1</w:t>
      </w:r>
      <w:r w:rsidR="00FF3678" w:rsidRPr="00473AF7">
        <w:t>3</w:t>
      </w:r>
      <w:r w:rsidR="00CB5A4D" w:rsidRPr="00473AF7">
        <w:t>.</w:t>
      </w:r>
    </w:p>
    <w:p w14:paraId="639416E3" w14:textId="239CD667" w:rsidR="00432398" w:rsidRPr="00473AF7" w:rsidRDefault="00432398" w:rsidP="00432398">
      <w:pPr>
        <w:pStyle w:val="Odlomakpopisa"/>
        <w:numPr>
          <w:ilvl w:val="0"/>
          <w:numId w:val="18"/>
        </w:numPr>
        <w:jc w:val="both"/>
      </w:pPr>
      <w:r w:rsidRPr="00473AF7">
        <w:t xml:space="preserve">Za tumačenje </w:t>
      </w:r>
      <w:r w:rsidR="00AC7AEE" w:rsidRPr="00473AF7">
        <w:t>odredbi</w:t>
      </w:r>
      <w:r w:rsidRPr="00473AF7">
        <w:t xml:space="preserve"> ovog Pravilnika nadležan je Izvršni odbor Zajednice</w:t>
      </w:r>
      <w:r w:rsidR="00CB5A4D" w:rsidRPr="00473AF7">
        <w:t>.</w:t>
      </w:r>
    </w:p>
    <w:p w14:paraId="433EF4E1" w14:textId="77777777" w:rsidR="00432398" w:rsidRPr="00473AF7" w:rsidRDefault="00432398" w:rsidP="00432398">
      <w:pPr>
        <w:pStyle w:val="Odlomakpopisa"/>
        <w:numPr>
          <w:ilvl w:val="0"/>
          <w:numId w:val="18"/>
        </w:numPr>
        <w:jc w:val="both"/>
      </w:pPr>
      <w:r w:rsidRPr="00473AF7">
        <w:t>Izmjene i dopune ovog Pravilnika vrše se na način i prema postupku za njegovo donošenje</w:t>
      </w:r>
      <w:r w:rsidR="00CB5A4D" w:rsidRPr="00473AF7">
        <w:t>.</w:t>
      </w:r>
    </w:p>
    <w:p w14:paraId="61454396" w14:textId="505E8F40" w:rsidR="001C487C" w:rsidRPr="00473AF7" w:rsidRDefault="001C487C" w:rsidP="00473AF7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 w:rsidRPr="00473AF7">
        <w:t xml:space="preserve">Stupanjem na snagu ovog </w:t>
      </w:r>
      <w:r w:rsidR="0091453C" w:rsidRPr="00473AF7">
        <w:t>P</w:t>
      </w:r>
      <w:r w:rsidRPr="00473AF7">
        <w:t>ravil</w:t>
      </w:r>
      <w:r w:rsidR="009A237A" w:rsidRPr="00473AF7">
        <w:t xml:space="preserve">nika prestaje važiti </w:t>
      </w:r>
      <w:r w:rsidR="000057D4" w:rsidRPr="00473AF7">
        <w:t xml:space="preserve">prethodni </w:t>
      </w:r>
      <w:r w:rsidR="009A237A" w:rsidRPr="00473AF7">
        <w:t xml:space="preserve">Pravilnik </w:t>
      </w:r>
      <w:r w:rsidR="00DC7824" w:rsidRPr="00473AF7">
        <w:t>o</w:t>
      </w:r>
      <w:r w:rsidR="00BA1932" w:rsidRPr="00473AF7">
        <w:t xml:space="preserve"> sufinanciranju </w:t>
      </w:r>
      <w:r w:rsidR="000057D4" w:rsidRPr="00473AF7">
        <w:t>sportskih manifestacija koje se provode na području grada Vinkovaca</w:t>
      </w:r>
      <w:r w:rsidRPr="00473AF7">
        <w:t>.</w:t>
      </w:r>
    </w:p>
    <w:p w14:paraId="393EC841" w14:textId="77777777" w:rsidR="00432398" w:rsidRPr="005B6FE4" w:rsidRDefault="00432398" w:rsidP="00432398">
      <w:pPr>
        <w:pStyle w:val="Odlomakpopisa"/>
        <w:jc w:val="both"/>
        <w:rPr>
          <w:color w:val="FF0000"/>
        </w:rPr>
      </w:pPr>
    </w:p>
    <w:p w14:paraId="1F121E87" w14:textId="4B5D1B4F" w:rsidR="00432398" w:rsidRPr="00FA0A2C" w:rsidRDefault="00432398" w:rsidP="00FA0A2C">
      <w:pPr>
        <w:pStyle w:val="Bezproreda"/>
      </w:pPr>
      <w:r w:rsidRPr="00FA0A2C">
        <w:t>Klasa</w:t>
      </w:r>
      <w:r w:rsidR="008350BF" w:rsidRPr="00FA0A2C">
        <w:t>:</w:t>
      </w:r>
      <w:r w:rsidR="005D6B01" w:rsidRPr="00FA0A2C">
        <w:t xml:space="preserve"> </w:t>
      </w:r>
      <w:r w:rsidR="001544B5" w:rsidRPr="00FA0A2C">
        <w:t xml:space="preserve">74 </w:t>
      </w:r>
      <w:r w:rsidRPr="00FA0A2C">
        <w:t xml:space="preserve"> Predmet:</w:t>
      </w:r>
      <w:r w:rsidR="001544B5" w:rsidRPr="00FA0A2C">
        <w:t xml:space="preserve"> </w:t>
      </w:r>
      <w:r w:rsidR="00207040" w:rsidRPr="00FA0A2C">
        <w:t>3</w:t>
      </w:r>
      <w:r w:rsidR="00C92CE5">
        <w:t>3</w:t>
      </w:r>
    </w:p>
    <w:p w14:paraId="1529E096" w14:textId="363E3429" w:rsidR="00475981" w:rsidRPr="00FA0A2C" w:rsidRDefault="00207040" w:rsidP="00FA0A2C">
      <w:pPr>
        <w:pStyle w:val="Bezproreda"/>
      </w:pPr>
      <w:r w:rsidRPr="00FA0A2C">
        <w:t>URBROJ</w:t>
      </w:r>
      <w:r w:rsidR="008350BF" w:rsidRPr="00FA0A2C">
        <w:t>:</w:t>
      </w:r>
      <w:r w:rsidR="001544B5" w:rsidRPr="00FA0A2C">
        <w:t xml:space="preserve"> </w:t>
      </w:r>
      <w:r w:rsidRPr="00FA0A2C">
        <w:t>202</w:t>
      </w:r>
      <w:r w:rsidR="00915417">
        <w:t>5</w:t>
      </w:r>
      <w:r w:rsidRPr="00FA0A2C">
        <w:t>-11-</w:t>
      </w:r>
      <w:r w:rsidR="00915417">
        <w:t>19</w:t>
      </w:r>
    </w:p>
    <w:p w14:paraId="38FB4780" w14:textId="42660469" w:rsidR="00207040" w:rsidRPr="00FA0A2C" w:rsidRDefault="00207040" w:rsidP="00FA0A2C">
      <w:pPr>
        <w:pStyle w:val="Bezproreda"/>
      </w:pPr>
      <w:r w:rsidRPr="00FA0A2C">
        <w:t xml:space="preserve">U Vinkovcima, dana  </w:t>
      </w:r>
      <w:r w:rsidR="00915417">
        <w:t>14</w:t>
      </w:r>
      <w:r w:rsidRPr="00FA0A2C">
        <w:t>.11.202</w:t>
      </w:r>
      <w:r w:rsidR="00915417">
        <w:t>5</w:t>
      </w:r>
      <w:r w:rsidRPr="00FA0A2C">
        <w:t>. godine</w:t>
      </w:r>
    </w:p>
    <w:p w14:paraId="02998F2C" w14:textId="77777777" w:rsidR="003600D9" w:rsidRPr="00FA0A2C" w:rsidRDefault="003600D9" w:rsidP="008350BF">
      <w:pPr>
        <w:jc w:val="both"/>
      </w:pPr>
    </w:p>
    <w:p w14:paraId="47A97E4C" w14:textId="2255066D" w:rsidR="00FA0A2C" w:rsidRDefault="00207040" w:rsidP="00915417">
      <w:pPr>
        <w:pStyle w:val="Bezproreda"/>
        <w:jc w:val="right"/>
      </w:pPr>
      <w:r w:rsidRPr="00FA0A2C">
        <w:t>Predsjednik:</w:t>
      </w:r>
    </w:p>
    <w:p w14:paraId="2D4560BB" w14:textId="1C38BCA3" w:rsidR="00207040" w:rsidRPr="00FA0A2C" w:rsidRDefault="00207040" w:rsidP="00915417">
      <w:pPr>
        <w:pStyle w:val="Bezproreda"/>
        <w:jc w:val="right"/>
      </w:pPr>
      <w:r w:rsidRPr="00FA0A2C">
        <w:t xml:space="preserve">         Mario Jurić, mag. iur. </w:t>
      </w:r>
    </w:p>
    <w:p w14:paraId="38B4FF06" w14:textId="77777777" w:rsidR="00FC33CD" w:rsidRDefault="00FC33CD" w:rsidP="008350BF">
      <w:pPr>
        <w:jc w:val="both"/>
      </w:pPr>
    </w:p>
    <w:p w14:paraId="56C4A0CF" w14:textId="77777777" w:rsidR="00915417" w:rsidRDefault="00915417" w:rsidP="008350BF">
      <w:pPr>
        <w:jc w:val="both"/>
      </w:pPr>
    </w:p>
    <w:p w14:paraId="78B15F1B" w14:textId="77777777" w:rsidR="000E4634" w:rsidRDefault="000E4634" w:rsidP="008350BF">
      <w:pPr>
        <w:jc w:val="both"/>
      </w:pPr>
    </w:p>
    <w:p w14:paraId="12A85828" w14:textId="77777777" w:rsidR="00145B3B" w:rsidRPr="00145B3B" w:rsidRDefault="00145B3B" w:rsidP="0014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0"/>
          <w:lang w:eastAsia="hr-HR" w:bidi="ta-IN"/>
        </w:rPr>
      </w:pPr>
      <w:r w:rsidRPr="00145B3B">
        <w:rPr>
          <w:rFonts w:ascii="Times New Roman" w:eastAsia="Times New Roman" w:hAnsi="Times New Roman" w:cs="Times New Roman"/>
          <w:b/>
          <w:noProof/>
          <w:szCs w:val="20"/>
          <w:lang w:eastAsia="hr-HR" w:bidi="ta-IN"/>
        </w:rPr>
        <w:lastRenderedPageBreak/>
        <w:t xml:space="preserve">OBRAZAC ZA PROCJENU KVALITETE </w:t>
      </w:r>
      <w:r w:rsidR="00242932">
        <w:rPr>
          <w:rFonts w:ascii="Times New Roman" w:eastAsia="Times New Roman" w:hAnsi="Times New Roman" w:cs="Times New Roman"/>
          <w:b/>
          <w:noProof/>
          <w:szCs w:val="20"/>
          <w:lang w:eastAsia="hr-HR" w:bidi="ta-IN"/>
        </w:rPr>
        <w:t>PRIJEDLOGA</w:t>
      </w:r>
      <w:r w:rsidRPr="00145B3B">
        <w:rPr>
          <w:rFonts w:ascii="Times New Roman" w:eastAsia="Times New Roman" w:hAnsi="Times New Roman" w:cs="Times New Roman"/>
          <w:b/>
          <w:noProof/>
          <w:szCs w:val="20"/>
          <w:lang w:eastAsia="hr-HR" w:bidi="ta-IN"/>
        </w:rPr>
        <w:t>:</w:t>
      </w:r>
    </w:p>
    <w:p w14:paraId="5F4ABB3D" w14:textId="77777777" w:rsidR="00145B3B" w:rsidRPr="00145B3B" w:rsidRDefault="00145B3B" w:rsidP="0014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0"/>
          <w:lang w:eastAsia="hr-HR" w:bidi="ta-IN"/>
        </w:rPr>
      </w:pPr>
    </w:p>
    <w:p w14:paraId="50FE02A7" w14:textId="77777777" w:rsidR="00145B3B" w:rsidRPr="00145B3B" w:rsidRDefault="00145B3B" w:rsidP="0014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0"/>
          <w:lang w:eastAsia="hr-HR" w:bidi="ta-IN"/>
        </w:rPr>
      </w:pPr>
    </w:p>
    <w:p w14:paraId="3AD7C45D" w14:textId="3D859D00" w:rsidR="00274222" w:rsidRDefault="00145B3B" w:rsidP="00145B3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Cs w:val="20"/>
        </w:rPr>
      </w:pPr>
      <w:r w:rsidRPr="00145B3B">
        <w:rPr>
          <w:rFonts w:ascii="Times New Roman" w:eastAsia="Times New Roman" w:hAnsi="Times New Roman" w:cs="Times New Roman"/>
          <w:noProof/>
          <w:snapToGrid w:val="0"/>
          <w:szCs w:val="20"/>
        </w:rPr>
        <w:t>Evaluacijski kriteriji podijeljeni su u nekoliko područja procjene. Svakom području procjene dodjeljuje se bod</w:t>
      </w:r>
      <w:r w:rsidRPr="00145B3B">
        <w:rPr>
          <w:rFonts w:ascii="Times New Roman" w:eastAsia="Times New Roman" w:hAnsi="Times New Roman" w:cs="Times New Roman"/>
          <w:i/>
          <w:noProof/>
          <w:snapToGrid w:val="0"/>
          <w:szCs w:val="20"/>
        </w:rPr>
        <w:t xml:space="preserve"> </w:t>
      </w:r>
      <w:r w:rsidRPr="00145B3B">
        <w:rPr>
          <w:rFonts w:ascii="Times New Roman" w:eastAsia="Times New Roman" w:hAnsi="Times New Roman" w:cs="Times New Roman"/>
          <w:noProof/>
          <w:snapToGrid w:val="0"/>
          <w:szCs w:val="20"/>
        </w:rPr>
        <w:t xml:space="preserve">između 1 i 5, sukladno sljedećim kategorijama ocjenjivanja: 1 = nedovoljno, 2 = dovoljno, 3 = dobro, 4 = vrlo dobro, 5 = odlično. Bodovi </w:t>
      </w:r>
      <w:r w:rsidR="0097478A">
        <w:rPr>
          <w:rFonts w:ascii="Times New Roman" w:eastAsia="Times New Roman" w:hAnsi="Times New Roman" w:cs="Times New Roman"/>
          <w:noProof/>
          <w:snapToGrid w:val="0"/>
          <w:szCs w:val="20"/>
        </w:rPr>
        <w:t xml:space="preserve">za određeni kriteriji </w:t>
      </w:r>
      <w:r w:rsidR="002A390E">
        <w:rPr>
          <w:rFonts w:ascii="Times New Roman" w:eastAsia="Times New Roman" w:hAnsi="Times New Roman" w:cs="Times New Roman"/>
          <w:noProof/>
          <w:snapToGrid w:val="0"/>
          <w:szCs w:val="20"/>
        </w:rPr>
        <w:t>zbog svoje važnosti</w:t>
      </w:r>
      <w:r w:rsidR="000B2061">
        <w:rPr>
          <w:rFonts w:ascii="Times New Roman" w:eastAsia="Times New Roman" w:hAnsi="Times New Roman" w:cs="Times New Roman"/>
          <w:noProof/>
          <w:snapToGrid w:val="0"/>
          <w:szCs w:val="20"/>
        </w:rPr>
        <w:t xml:space="preserve"> </w:t>
      </w:r>
      <w:r w:rsidR="0097478A">
        <w:rPr>
          <w:rFonts w:ascii="Times New Roman" w:eastAsia="Times New Roman" w:hAnsi="Times New Roman" w:cs="Times New Roman"/>
          <w:noProof/>
          <w:snapToGrid w:val="0"/>
          <w:szCs w:val="20"/>
        </w:rPr>
        <w:t xml:space="preserve"> </w:t>
      </w:r>
      <w:r w:rsidR="00FC33CD">
        <w:rPr>
          <w:rFonts w:ascii="Times New Roman" w:eastAsia="Times New Roman" w:hAnsi="Times New Roman" w:cs="Times New Roman"/>
          <w:noProof/>
          <w:snapToGrid w:val="0"/>
          <w:szCs w:val="20"/>
        </w:rPr>
        <w:t xml:space="preserve">biti će </w:t>
      </w:r>
      <w:r w:rsidR="009C624D">
        <w:rPr>
          <w:rFonts w:ascii="Times New Roman" w:eastAsia="Times New Roman" w:hAnsi="Times New Roman" w:cs="Times New Roman"/>
          <w:noProof/>
          <w:snapToGrid w:val="0"/>
          <w:szCs w:val="20"/>
        </w:rPr>
        <w:t>množeni</w:t>
      </w:r>
      <w:r w:rsidR="00FC33CD">
        <w:rPr>
          <w:rFonts w:ascii="Times New Roman" w:eastAsia="Times New Roman" w:hAnsi="Times New Roman" w:cs="Times New Roman"/>
          <w:noProof/>
          <w:snapToGrid w:val="0"/>
          <w:szCs w:val="20"/>
        </w:rPr>
        <w:t xml:space="preserve"> s </w:t>
      </w:r>
      <w:r w:rsidR="000B2061">
        <w:rPr>
          <w:rFonts w:ascii="Times New Roman" w:eastAsia="Times New Roman" w:hAnsi="Times New Roman" w:cs="Times New Roman"/>
          <w:noProof/>
          <w:snapToGrid w:val="0"/>
          <w:szCs w:val="20"/>
        </w:rPr>
        <w:t>3.</w:t>
      </w:r>
    </w:p>
    <w:p w14:paraId="0B0E03F9" w14:textId="77777777" w:rsidR="00274222" w:rsidRPr="00145B3B" w:rsidRDefault="00274222" w:rsidP="00145B3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14:paraId="5C716733" w14:textId="77777777" w:rsidR="00145B3B" w:rsidRPr="00145B3B" w:rsidRDefault="00145B3B" w:rsidP="00145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0"/>
          <w:lang w:eastAsia="hr-HR" w:bidi="ta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6629"/>
        <w:gridCol w:w="2835"/>
      </w:tblGrid>
      <w:tr w:rsidR="00145B3B" w:rsidRPr="00145B3B" w14:paraId="03943D13" w14:textId="77777777" w:rsidTr="00FF3678">
        <w:trPr>
          <w:trHeight w:val="572"/>
        </w:trPr>
        <w:tc>
          <w:tcPr>
            <w:tcW w:w="6629" w:type="dxa"/>
            <w:shd w:val="clear" w:color="auto" w:fill="F2DBDB"/>
          </w:tcPr>
          <w:p w14:paraId="0590ED57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 xml:space="preserve">A. Institucionalna sposobnost </w:t>
            </w:r>
            <w:r w:rsidR="007D5E8C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predlagatelja</w:t>
            </w:r>
            <w:r w:rsidRPr="00145B3B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 xml:space="preserve"> </w:t>
            </w:r>
          </w:p>
          <w:p w14:paraId="23EDE5F8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</w:p>
          <w:p w14:paraId="789C19E1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</w:p>
        </w:tc>
        <w:tc>
          <w:tcPr>
            <w:tcW w:w="2835" w:type="dxa"/>
            <w:shd w:val="clear" w:color="auto" w:fill="F2DBDB"/>
          </w:tcPr>
          <w:p w14:paraId="1799D52F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Bodovi (</w:t>
            </w:r>
            <w:r w:rsidR="007D5E8C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10</w:t>
            </w:r>
            <w:r w:rsidRPr="00145B3B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)</w:t>
            </w:r>
          </w:p>
        </w:tc>
      </w:tr>
      <w:tr w:rsidR="00145B3B" w:rsidRPr="00145B3B" w14:paraId="32D04072" w14:textId="77777777" w:rsidTr="00FF3678">
        <w:trPr>
          <w:trHeight w:val="244"/>
        </w:trPr>
        <w:tc>
          <w:tcPr>
            <w:tcW w:w="6629" w:type="dxa"/>
            <w:shd w:val="clear" w:color="auto" w:fill="F2DBDB"/>
          </w:tcPr>
          <w:p w14:paraId="68F7C2F0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 w:rsidRPr="00145B3B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 xml:space="preserve">A.1 </w:t>
            </w:r>
            <w:r w:rsidRPr="00145B3B">
              <w:rPr>
                <w:rFonts w:ascii="Times New Roman" w:eastAsia="Times New Roman" w:hAnsi="Times New Roman" w:cs="Times New Roman"/>
                <w:snapToGrid w:val="0"/>
              </w:rPr>
              <w:t xml:space="preserve">Ima li </w:t>
            </w:r>
            <w:r w:rsidR="00BA1932">
              <w:rPr>
                <w:rFonts w:ascii="Times New Roman" w:eastAsia="Times New Roman" w:hAnsi="Times New Roman" w:cs="Times New Roman"/>
                <w:snapToGrid w:val="0"/>
              </w:rPr>
              <w:t>predlagatelj</w:t>
            </w:r>
            <w:r w:rsidRPr="00145B3B">
              <w:rPr>
                <w:rFonts w:ascii="Times New Roman" w:eastAsia="Times New Roman" w:hAnsi="Times New Roman" w:cs="Times New Roman"/>
                <w:snapToGrid w:val="0"/>
              </w:rPr>
              <w:t xml:space="preserve"> dovoljno iskustva i stručnog kapaciteta za provedbu planiranih aktivnosti programa (imaju li odgovarajuće sposobnosti i vještine za njegovu provedbu te znanja o problemima koji se rješavaju ovim </w:t>
            </w:r>
            <w:r w:rsidR="007D5E8C">
              <w:rPr>
                <w:rFonts w:ascii="Times New Roman" w:eastAsia="Times New Roman" w:hAnsi="Times New Roman" w:cs="Times New Roman"/>
                <w:snapToGrid w:val="0"/>
              </w:rPr>
              <w:t>Pozivom</w:t>
            </w:r>
            <w:r w:rsidRPr="00145B3B">
              <w:rPr>
                <w:rFonts w:ascii="Times New Roman" w:eastAsia="Times New Roman" w:hAnsi="Times New Roman" w:cs="Times New Roman"/>
                <w:snapToGrid w:val="0"/>
              </w:rPr>
              <w:t xml:space="preserve">)? </w:t>
            </w:r>
          </w:p>
          <w:p w14:paraId="03FE6482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5162713E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</w:rPr>
            </w:pPr>
            <w:r w:rsidRPr="00145B3B">
              <w:rPr>
                <w:rFonts w:ascii="Times New Roman" w:eastAsia="Times New Roman" w:hAnsi="Times New Roman" w:cs="Times New Roman"/>
                <w:i/>
                <w:snapToGrid w:val="0"/>
              </w:rPr>
              <w:t>(prostor za pisani komentar ocjene procjenjivača)</w:t>
            </w:r>
          </w:p>
          <w:p w14:paraId="489F4332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</w:rPr>
            </w:pPr>
          </w:p>
          <w:p w14:paraId="20E1AFAE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0D1D69E0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</w:p>
        </w:tc>
        <w:tc>
          <w:tcPr>
            <w:tcW w:w="2835" w:type="dxa"/>
            <w:shd w:val="clear" w:color="auto" w:fill="F2DBDB"/>
          </w:tcPr>
          <w:p w14:paraId="3C736AAD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1 - 5</w:t>
            </w:r>
          </w:p>
        </w:tc>
      </w:tr>
      <w:tr w:rsidR="00145B3B" w:rsidRPr="00145B3B" w14:paraId="1279922E" w14:textId="77777777" w:rsidTr="00FF3678">
        <w:trPr>
          <w:trHeight w:val="244"/>
        </w:trPr>
        <w:tc>
          <w:tcPr>
            <w:tcW w:w="6629" w:type="dxa"/>
            <w:shd w:val="clear" w:color="auto" w:fill="F2DBDB"/>
          </w:tcPr>
          <w:p w14:paraId="7A4527D5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 w:rsidRPr="00145B3B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>A.</w:t>
            </w:r>
            <w:r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>2</w:t>
            </w:r>
            <w:r w:rsidRPr="00145B3B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 xml:space="preserve"> </w:t>
            </w:r>
            <w:r w:rsidRPr="00145B3B">
              <w:rPr>
                <w:rFonts w:ascii="Times New Roman" w:eastAsia="Times New Roman" w:hAnsi="Times New Roman" w:cs="Times New Roman"/>
                <w:snapToGrid w:val="0"/>
              </w:rPr>
              <w:t xml:space="preserve">Imaju li </w:t>
            </w:r>
            <w:r w:rsidR="00BA1932">
              <w:rPr>
                <w:rFonts w:ascii="Times New Roman" w:eastAsia="Times New Roman" w:hAnsi="Times New Roman" w:cs="Times New Roman"/>
                <w:snapToGrid w:val="0"/>
              </w:rPr>
              <w:t>predlagatelj</w:t>
            </w:r>
            <w:r w:rsidRPr="00145B3B">
              <w:rPr>
                <w:rFonts w:ascii="Times New Roman" w:eastAsia="Times New Roman" w:hAnsi="Times New Roman" w:cs="Times New Roman"/>
                <w:snapToGrid w:val="0"/>
              </w:rPr>
              <w:t xml:space="preserve"> dovoljno upravljačkog kapaciteta (uključujući osoblje, opremu i sposobnost vođenja proračuna programa)? </w:t>
            </w:r>
          </w:p>
          <w:p w14:paraId="4A160F17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4B4DB0CF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i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Cs/>
                <w:i/>
                <w:color w:val="000000"/>
                <w:lang w:eastAsia="hr-HR" w:bidi="ta-IN"/>
              </w:rPr>
              <w:t>(prostor za pisani komentar ocjene procjenjivača)</w:t>
            </w:r>
          </w:p>
          <w:p w14:paraId="7E84CBAA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</w:p>
          <w:p w14:paraId="47862A20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</w:p>
          <w:p w14:paraId="010AE0BA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</w:p>
          <w:p w14:paraId="195BDD8B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</w:p>
        </w:tc>
        <w:tc>
          <w:tcPr>
            <w:tcW w:w="2835" w:type="dxa"/>
            <w:shd w:val="clear" w:color="auto" w:fill="F2DBDB"/>
          </w:tcPr>
          <w:p w14:paraId="744EEA25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1 - 5</w:t>
            </w:r>
          </w:p>
        </w:tc>
      </w:tr>
      <w:tr w:rsidR="00145B3B" w:rsidRPr="00145B3B" w14:paraId="62E11109" w14:textId="77777777" w:rsidTr="00FF3678">
        <w:trPr>
          <w:trHeight w:val="520"/>
        </w:trPr>
        <w:tc>
          <w:tcPr>
            <w:tcW w:w="6629" w:type="dxa"/>
            <w:shd w:val="clear" w:color="auto" w:fill="F2DBDB"/>
          </w:tcPr>
          <w:p w14:paraId="5CE9ACD3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color w:val="000000"/>
                <w:lang w:val="en-GB" w:eastAsia="hr-HR" w:bidi="ta-IN"/>
              </w:rPr>
              <w:t xml:space="preserve">A. INSTITUCIONALNA SPOSOBNOST </w:t>
            </w:r>
            <w:r w:rsidR="007D5E8C">
              <w:rPr>
                <w:rFonts w:ascii="Times New Roman" w:eastAsia="Times New Roman" w:hAnsi="Times New Roman" w:cs="Calibri"/>
                <w:b/>
                <w:color w:val="000000"/>
                <w:lang w:val="en-GB" w:eastAsia="hr-HR" w:bidi="ta-IN"/>
              </w:rPr>
              <w:t>PREDLAGATELJA</w:t>
            </w:r>
            <w:r w:rsidRPr="00145B3B">
              <w:rPr>
                <w:rFonts w:ascii="Times New Roman" w:eastAsia="Times New Roman" w:hAnsi="Times New Roman" w:cs="Calibri"/>
                <w:b/>
                <w:color w:val="000000"/>
                <w:lang w:val="en-GB" w:eastAsia="hr-HR" w:bidi="ta-IN"/>
              </w:rPr>
              <w:t xml:space="preserve"> ukupan broj bodova </w:t>
            </w:r>
            <w:r w:rsidRPr="00145B3B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  <w:t xml:space="preserve">(maksimalan broj bodova </w:t>
            </w:r>
            <w:r w:rsidR="007D5E8C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  <w:t>10</w:t>
            </w:r>
            <w:r w:rsidRPr="00145B3B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  <w:t>)</w:t>
            </w:r>
          </w:p>
        </w:tc>
        <w:tc>
          <w:tcPr>
            <w:tcW w:w="2835" w:type="dxa"/>
            <w:shd w:val="clear" w:color="auto" w:fill="F2DBDB"/>
          </w:tcPr>
          <w:p w14:paraId="0B980AC0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</w:p>
        </w:tc>
      </w:tr>
      <w:tr w:rsidR="00145B3B" w:rsidRPr="00145B3B" w14:paraId="5AE054BC" w14:textId="77777777" w:rsidTr="00FF3678">
        <w:trPr>
          <w:trHeight w:val="646"/>
        </w:trPr>
        <w:tc>
          <w:tcPr>
            <w:tcW w:w="6629" w:type="dxa"/>
            <w:shd w:val="clear" w:color="auto" w:fill="EAF1DD"/>
          </w:tcPr>
          <w:p w14:paraId="6F576354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 xml:space="preserve">B. Relevantnost </w:t>
            </w:r>
            <w:r w:rsidR="007D5E8C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programa</w:t>
            </w:r>
          </w:p>
          <w:p w14:paraId="068A7E49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</w:p>
        </w:tc>
        <w:tc>
          <w:tcPr>
            <w:tcW w:w="2835" w:type="dxa"/>
            <w:shd w:val="clear" w:color="auto" w:fill="EAF1DD"/>
          </w:tcPr>
          <w:p w14:paraId="0A1B783C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Bodovi (</w:t>
            </w:r>
            <w:r w:rsidR="007D5E8C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30</w:t>
            </w:r>
            <w:r w:rsidRPr="00145B3B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)</w:t>
            </w:r>
          </w:p>
        </w:tc>
      </w:tr>
      <w:tr w:rsidR="00145B3B" w:rsidRPr="00145B3B" w14:paraId="241FA5E7" w14:textId="77777777" w:rsidTr="00FF3678">
        <w:trPr>
          <w:trHeight w:val="602"/>
        </w:trPr>
        <w:tc>
          <w:tcPr>
            <w:tcW w:w="6629" w:type="dxa"/>
            <w:shd w:val="clear" w:color="auto" w:fill="EAF1DD"/>
          </w:tcPr>
          <w:p w14:paraId="6B1FA050" w14:textId="77777777" w:rsid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 xml:space="preserve">B.1 Koliko je projektni prijedlog relevantan u odnosu na ciljeve i prioritetna područja aktivnosti natječaja </w:t>
            </w:r>
          </w:p>
          <w:p w14:paraId="37560C1B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i/>
                <w:color w:val="000000"/>
                <w:lang w:eastAsia="hr-HR" w:bidi="ta-IN"/>
              </w:rPr>
              <w:t>(prostor za pisani komentar ocjene procjenjivača)</w:t>
            </w:r>
          </w:p>
          <w:p w14:paraId="7B1B4923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</w:p>
          <w:p w14:paraId="60D1C20B" w14:textId="77777777" w:rsid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</w:p>
          <w:p w14:paraId="6A0E036C" w14:textId="77777777" w:rsidR="00FF3678" w:rsidRPr="00145B3B" w:rsidRDefault="00FF3678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</w:p>
        </w:tc>
        <w:tc>
          <w:tcPr>
            <w:tcW w:w="2835" w:type="dxa"/>
            <w:shd w:val="clear" w:color="auto" w:fill="EAF1DD"/>
          </w:tcPr>
          <w:p w14:paraId="36A647DC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1 - 5</w:t>
            </w:r>
          </w:p>
        </w:tc>
      </w:tr>
      <w:tr w:rsidR="00145B3B" w:rsidRPr="00145B3B" w14:paraId="6216DA31" w14:textId="77777777" w:rsidTr="00FF3678">
        <w:trPr>
          <w:trHeight w:val="372"/>
        </w:trPr>
        <w:tc>
          <w:tcPr>
            <w:tcW w:w="6629" w:type="dxa"/>
            <w:shd w:val="clear" w:color="auto" w:fill="EAF1DD"/>
          </w:tcPr>
          <w:p w14:paraId="6D2C66BB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>B.2  Jesu li ciljevi programa jasno definirani i realno dostižni?</w:t>
            </w:r>
          </w:p>
          <w:p w14:paraId="5B6E0FA4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</w:p>
          <w:p w14:paraId="285ADC39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Calibri"/>
                <w:i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i/>
                <w:color w:val="000000"/>
                <w:lang w:eastAsia="hr-HR" w:bidi="ta-IN"/>
              </w:rPr>
              <w:t>(prostor za pisani komentar ocjene procjenjivača)</w:t>
            </w:r>
          </w:p>
          <w:p w14:paraId="40BF41C9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</w:p>
          <w:p w14:paraId="044B9603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</w:p>
          <w:p w14:paraId="62C6AA55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</w:p>
          <w:p w14:paraId="7A817663" w14:textId="77777777" w:rsidR="00145B3B" w:rsidRPr="00145B3B" w:rsidRDefault="00145B3B" w:rsidP="00BA1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</w:p>
        </w:tc>
        <w:tc>
          <w:tcPr>
            <w:tcW w:w="2835" w:type="dxa"/>
            <w:shd w:val="clear" w:color="auto" w:fill="EAF1DD"/>
          </w:tcPr>
          <w:p w14:paraId="53A7A94D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1 - 5</w:t>
            </w:r>
          </w:p>
        </w:tc>
      </w:tr>
      <w:tr w:rsidR="00145B3B" w:rsidRPr="00145B3B" w14:paraId="2BFB8CA1" w14:textId="77777777" w:rsidTr="00FF3678">
        <w:trPr>
          <w:trHeight w:val="419"/>
        </w:trPr>
        <w:tc>
          <w:tcPr>
            <w:tcW w:w="6629" w:type="dxa"/>
            <w:shd w:val="clear" w:color="auto" w:fill="EAF1DD"/>
          </w:tcPr>
          <w:p w14:paraId="21BD873C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 w:rsidRPr="00145B3B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 xml:space="preserve">B.3 </w:t>
            </w:r>
            <w:r w:rsidRPr="00145B3B">
              <w:rPr>
                <w:rFonts w:ascii="Times New Roman" w:eastAsia="Times New Roman" w:hAnsi="Times New Roman" w:cs="Times New Roman"/>
                <w:snapToGrid w:val="0"/>
              </w:rPr>
              <w:t xml:space="preserve">Jesu li aktivnosti programa jasne, opravdane, razumljive i provedive? </w:t>
            </w:r>
          </w:p>
          <w:p w14:paraId="7EF9BED1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</w:p>
          <w:p w14:paraId="4E1A56B4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i/>
                <w:color w:val="000000"/>
                <w:lang w:eastAsia="hr-HR" w:bidi="ta-IN"/>
              </w:rPr>
              <w:t>(prostor za pisani komentar ocjene procjenjivača)</w:t>
            </w:r>
          </w:p>
          <w:p w14:paraId="637D1E1E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</w:p>
          <w:p w14:paraId="51F93FDC" w14:textId="77777777" w:rsidR="00145B3B" w:rsidRPr="00145B3B" w:rsidRDefault="00145B3B" w:rsidP="00BA1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</w:p>
        </w:tc>
        <w:tc>
          <w:tcPr>
            <w:tcW w:w="2835" w:type="dxa"/>
            <w:shd w:val="clear" w:color="auto" w:fill="EAF1DD"/>
          </w:tcPr>
          <w:p w14:paraId="6213C864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1 - 5</w:t>
            </w:r>
          </w:p>
        </w:tc>
      </w:tr>
      <w:tr w:rsidR="00145B3B" w:rsidRPr="00145B3B" w14:paraId="18CEFF9C" w14:textId="77777777" w:rsidTr="00FF3678">
        <w:trPr>
          <w:trHeight w:val="438"/>
        </w:trPr>
        <w:tc>
          <w:tcPr>
            <w:tcW w:w="6629" w:type="dxa"/>
            <w:shd w:val="clear" w:color="auto" w:fill="EAF1DD"/>
          </w:tcPr>
          <w:p w14:paraId="6C4ED055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 w:rsidRPr="00145B3B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 xml:space="preserve">B.4 </w:t>
            </w:r>
            <w:r w:rsidRPr="00145B3B">
              <w:rPr>
                <w:rFonts w:ascii="Times New Roman" w:eastAsia="Times New Roman" w:hAnsi="Times New Roman" w:cs="Times New Roman"/>
                <w:snapToGrid w:val="0"/>
              </w:rPr>
              <w:t xml:space="preserve">Jesu li rezultati jasno određeni i hoće li aktivnosti dovesti do ostvarivanja rezultata? </w:t>
            </w:r>
          </w:p>
          <w:p w14:paraId="269B3089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2AA1C1BA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i/>
                <w:color w:val="000000"/>
                <w:lang w:eastAsia="hr-HR" w:bidi="ta-IN"/>
              </w:rPr>
              <w:lastRenderedPageBreak/>
              <w:t>(prostor za pisani komentar ocjene procjenjivača)</w:t>
            </w:r>
          </w:p>
          <w:p w14:paraId="1A91BAC3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</w:p>
          <w:p w14:paraId="63B69B89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</w:p>
          <w:p w14:paraId="6F79C8A8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</w:p>
          <w:p w14:paraId="2E13D8D5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</w:p>
        </w:tc>
        <w:tc>
          <w:tcPr>
            <w:tcW w:w="2835" w:type="dxa"/>
            <w:shd w:val="clear" w:color="auto" w:fill="EAF1DD"/>
          </w:tcPr>
          <w:p w14:paraId="4A722A56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lastRenderedPageBreak/>
              <w:t>1 - 5</w:t>
            </w:r>
          </w:p>
        </w:tc>
      </w:tr>
      <w:tr w:rsidR="00145B3B" w:rsidRPr="00145B3B" w14:paraId="204EF143" w14:textId="77777777" w:rsidTr="00FF3678">
        <w:trPr>
          <w:trHeight w:val="294"/>
        </w:trPr>
        <w:tc>
          <w:tcPr>
            <w:tcW w:w="6629" w:type="dxa"/>
            <w:shd w:val="clear" w:color="auto" w:fill="EAF1DD"/>
          </w:tcPr>
          <w:p w14:paraId="5830B965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 w:rsidRPr="00145B3B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 xml:space="preserve">B.5  </w:t>
            </w:r>
            <w:r w:rsidRPr="00145B3B">
              <w:rPr>
                <w:rFonts w:ascii="Times New Roman" w:eastAsia="Times New Roman" w:hAnsi="Times New Roman" w:cs="Times New Roman"/>
                <w:snapToGrid w:val="0"/>
              </w:rPr>
              <w:t xml:space="preserve">Ima li program jasno definirane korisnike (broj, dob, spol i sl.)? Definira li i u kojoj mjeri program njihove probleme i potrebe? </w:t>
            </w:r>
          </w:p>
          <w:p w14:paraId="60453A98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5AE5D06E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i/>
                <w:color w:val="000000"/>
                <w:lang w:eastAsia="hr-HR" w:bidi="ta-IN"/>
              </w:rPr>
              <w:t>(prostor za pisani komentar ocjene procjenjivača)</w:t>
            </w:r>
          </w:p>
          <w:p w14:paraId="3D79E56D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08635BCB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66C54260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38904F97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835" w:type="dxa"/>
            <w:shd w:val="clear" w:color="auto" w:fill="EAF1DD"/>
          </w:tcPr>
          <w:p w14:paraId="134A3138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1 - 5</w:t>
            </w:r>
          </w:p>
        </w:tc>
      </w:tr>
      <w:tr w:rsidR="00145B3B" w:rsidRPr="00145B3B" w14:paraId="43480238" w14:textId="77777777" w:rsidTr="00FF3678">
        <w:trPr>
          <w:trHeight w:val="218"/>
        </w:trPr>
        <w:tc>
          <w:tcPr>
            <w:tcW w:w="6629" w:type="dxa"/>
            <w:shd w:val="clear" w:color="auto" w:fill="EAF1DD"/>
          </w:tcPr>
          <w:p w14:paraId="0F8A487F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Times New Roman"/>
                <w:snapToGrid w:val="0"/>
              </w:rPr>
              <w:t xml:space="preserve">B.6 </w:t>
            </w:r>
            <w:r w:rsidRPr="00145B3B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 xml:space="preserve">Pridonosi li program i u kojoj mjeri rješavanju problema korisnika? </w:t>
            </w:r>
          </w:p>
          <w:p w14:paraId="470BE99B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</w:p>
          <w:p w14:paraId="2F0DC55D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i/>
                <w:color w:val="000000"/>
                <w:lang w:eastAsia="hr-HR" w:bidi="ta-IN"/>
              </w:rPr>
              <w:t>(prostor za pisani komentar ocjene procjenjivača)</w:t>
            </w:r>
          </w:p>
          <w:p w14:paraId="3E594366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</w:p>
          <w:p w14:paraId="017B65E4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</w:p>
          <w:p w14:paraId="76009A64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</w:p>
          <w:p w14:paraId="102FE1DF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</w:p>
        </w:tc>
        <w:tc>
          <w:tcPr>
            <w:tcW w:w="2835" w:type="dxa"/>
            <w:shd w:val="clear" w:color="auto" w:fill="EAF1DD"/>
          </w:tcPr>
          <w:p w14:paraId="17F8EA7A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1 - 5</w:t>
            </w:r>
          </w:p>
        </w:tc>
      </w:tr>
      <w:tr w:rsidR="00145B3B" w:rsidRPr="00145B3B" w14:paraId="66970C8C" w14:textId="77777777" w:rsidTr="00FF3678">
        <w:trPr>
          <w:trHeight w:val="110"/>
        </w:trPr>
        <w:tc>
          <w:tcPr>
            <w:tcW w:w="6629" w:type="dxa"/>
            <w:shd w:val="clear" w:color="auto" w:fill="EAF1DD"/>
          </w:tcPr>
          <w:p w14:paraId="3C89E527" w14:textId="77777777" w:rsidR="00145B3B" w:rsidRPr="00145B3B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 xml:space="preserve">B. RELEVANTNOST </w:t>
            </w:r>
            <w:r w:rsidR="00190E2F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PROGRAMA</w:t>
            </w:r>
            <w:r w:rsidRPr="00145B3B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 xml:space="preserve"> ukupan broj bodova </w:t>
            </w:r>
            <w:r w:rsidRPr="00145B3B">
              <w:rPr>
                <w:rFonts w:ascii="Times New Roman" w:eastAsia="Times New Roman" w:hAnsi="Times New Roman" w:cs="Times New Roman"/>
                <w:b/>
                <w:noProof/>
                <w:snapToGrid w:val="0"/>
              </w:rPr>
              <w:t xml:space="preserve">(maksimalan broj bodova </w:t>
            </w:r>
            <w:r w:rsidR="007D5E8C">
              <w:rPr>
                <w:rFonts w:ascii="Times New Roman" w:eastAsia="Times New Roman" w:hAnsi="Times New Roman" w:cs="Times New Roman"/>
                <w:b/>
                <w:noProof/>
                <w:snapToGrid w:val="0"/>
              </w:rPr>
              <w:t>30</w:t>
            </w:r>
            <w:r w:rsidRPr="00145B3B">
              <w:rPr>
                <w:rFonts w:ascii="Times New Roman" w:eastAsia="Times New Roman" w:hAnsi="Times New Roman" w:cs="Times New Roman"/>
                <w:b/>
                <w:noProof/>
                <w:snapToGrid w:val="0"/>
              </w:rPr>
              <w:t>)</w:t>
            </w:r>
          </w:p>
        </w:tc>
        <w:tc>
          <w:tcPr>
            <w:tcW w:w="2835" w:type="dxa"/>
            <w:shd w:val="clear" w:color="auto" w:fill="EAF1DD"/>
          </w:tcPr>
          <w:p w14:paraId="1128D599" w14:textId="77777777" w:rsidR="00145B3B" w:rsidRPr="00145B3B" w:rsidRDefault="00145B3B" w:rsidP="00145B3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</w:p>
        </w:tc>
      </w:tr>
      <w:tr w:rsidR="00145B3B" w:rsidRPr="00145B3B" w14:paraId="04D4DA49" w14:textId="77777777" w:rsidTr="00FF3678">
        <w:trPr>
          <w:trHeight w:val="589"/>
        </w:trPr>
        <w:tc>
          <w:tcPr>
            <w:tcW w:w="6629" w:type="dxa"/>
            <w:shd w:val="clear" w:color="auto" w:fill="FDE9D9"/>
          </w:tcPr>
          <w:p w14:paraId="4BC93904" w14:textId="77777777" w:rsidR="00145B3B" w:rsidRPr="00145B3B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bCs/>
                <w:noProof/>
                <w:color w:val="000000"/>
                <w:lang w:eastAsia="hr-HR" w:bidi="ta-IN"/>
              </w:rPr>
              <w:t xml:space="preserve">C. Proračun (troškovi) </w:t>
            </w:r>
          </w:p>
        </w:tc>
        <w:tc>
          <w:tcPr>
            <w:tcW w:w="2835" w:type="dxa"/>
            <w:shd w:val="clear" w:color="auto" w:fill="FDE9D9"/>
          </w:tcPr>
          <w:p w14:paraId="019D2659" w14:textId="77777777" w:rsidR="00145B3B" w:rsidRPr="00145B3B" w:rsidRDefault="00145B3B" w:rsidP="00145B3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Bodovi (</w:t>
            </w:r>
            <w:r w:rsidR="007D5E8C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5</w:t>
            </w:r>
            <w:r w:rsidRPr="00145B3B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)</w:t>
            </w:r>
          </w:p>
        </w:tc>
      </w:tr>
      <w:tr w:rsidR="00145B3B" w:rsidRPr="00145B3B" w14:paraId="10A0F995" w14:textId="77777777" w:rsidTr="00FF3678">
        <w:trPr>
          <w:trHeight w:val="110"/>
        </w:trPr>
        <w:tc>
          <w:tcPr>
            <w:tcW w:w="6629" w:type="dxa"/>
            <w:shd w:val="clear" w:color="auto" w:fill="FDE9D9"/>
          </w:tcPr>
          <w:p w14:paraId="74C6CD9A" w14:textId="77777777" w:rsidR="00145B3B" w:rsidRPr="00145B3B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</w:rPr>
            </w:pPr>
            <w:r w:rsidRPr="00145B3B">
              <w:rPr>
                <w:rFonts w:ascii="Times New Roman" w:eastAsia="Times New Roman" w:hAnsi="Times New Roman" w:cs="Calibri"/>
                <w:noProof/>
                <w:color w:val="000000"/>
                <w:lang w:eastAsia="hr-HR" w:bidi="ta-IN"/>
              </w:rPr>
              <w:t xml:space="preserve">C.1 </w:t>
            </w:r>
            <w:r w:rsidRPr="00145B3B">
              <w:rPr>
                <w:rFonts w:ascii="Times New Roman" w:eastAsia="Times New Roman" w:hAnsi="Times New Roman" w:cs="Times New Roman"/>
                <w:noProof/>
                <w:snapToGrid w:val="0"/>
              </w:rPr>
              <w:t>Jesu li troškovi programa realni u odnosu na određene rezultate i predviđeno vrijeme trajanja? *</w:t>
            </w:r>
          </w:p>
          <w:p w14:paraId="09CA834B" w14:textId="77777777" w:rsidR="00145B3B" w:rsidRPr="00145B3B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</w:rPr>
            </w:pPr>
          </w:p>
          <w:p w14:paraId="391B8F84" w14:textId="77777777" w:rsidR="00145B3B" w:rsidRPr="00145B3B" w:rsidRDefault="00145B3B" w:rsidP="00145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i/>
                <w:color w:val="000000"/>
                <w:lang w:eastAsia="hr-HR" w:bidi="ta-IN"/>
              </w:rPr>
              <w:t>(prostor za pisani komentar ocjene procjenjivača)</w:t>
            </w:r>
          </w:p>
          <w:p w14:paraId="715D886D" w14:textId="77777777" w:rsidR="00145B3B" w:rsidRPr="00145B3B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lang w:eastAsia="hr-HR" w:bidi="ta-IN"/>
              </w:rPr>
            </w:pPr>
          </w:p>
          <w:p w14:paraId="2C47B6C2" w14:textId="77777777" w:rsidR="00145B3B" w:rsidRPr="00145B3B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lang w:eastAsia="hr-HR" w:bidi="ta-IN"/>
              </w:rPr>
            </w:pPr>
          </w:p>
          <w:p w14:paraId="563AFF60" w14:textId="77777777" w:rsidR="00145B3B" w:rsidRPr="00145B3B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lang w:eastAsia="hr-HR" w:bidi="ta-IN"/>
              </w:rPr>
            </w:pPr>
          </w:p>
          <w:p w14:paraId="3063E9FB" w14:textId="77777777" w:rsidR="00145B3B" w:rsidRPr="00145B3B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lang w:eastAsia="hr-HR" w:bidi="ta-IN"/>
              </w:rPr>
            </w:pPr>
          </w:p>
        </w:tc>
        <w:tc>
          <w:tcPr>
            <w:tcW w:w="2835" w:type="dxa"/>
            <w:shd w:val="clear" w:color="auto" w:fill="FDE9D9"/>
          </w:tcPr>
          <w:p w14:paraId="04140F70" w14:textId="77777777" w:rsidR="00145B3B" w:rsidRPr="00145B3B" w:rsidRDefault="007D5E8C" w:rsidP="00145B3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1 - 5</w:t>
            </w:r>
          </w:p>
        </w:tc>
      </w:tr>
      <w:tr w:rsidR="00145B3B" w:rsidRPr="00145B3B" w14:paraId="77866646" w14:textId="77777777" w:rsidTr="00FF3678">
        <w:trPr>
          <w:trHeight w:val="110"/>
        </w:trPr>
        <w:tc>
          <w:tcPr>
            <w:tcW w:w="6629" w:type="dxa"/>
            <w:shd w:val="clear" w:color="auto" w:fill="FDE9D9"/>
          </w:tcPr>
          <w:p w14:paraId="0A937DF5" w14:textId="77777777" w:rsidR="00145B3B" w:rsidRPr="00145B3B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 xml:space="preserve">C. PRORAČUN ukupan broj bodova (maksimalan broj bodova </w:t>
            </w:r>
            <w:r w:rsidR="007D5E8C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5</w:t>
            </w:r>
            <w:r w:rsidRPr="00145B3B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)</w:t>
            </w:r>
          </w:p>
          <w:p w14:paraId="5753D5A7" w14:textId="77777777" w:rsidR="00145B3B" w:rsidRPr="00145B3B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</w:p>
        </w:tc>
        <w:tc>
          <w:tcPr>
            <w:tcW w:w="2835" w:type="dxa"/>
            <w:shd w:val="clear" w:color="auto" w:fill="FDE9D9"/>
          </w:tcPr>
          <w:p w14:paraId="4638439B" w14:textId="77777777" w:rsidR="00145B3B" w:rsidRPr="00145B3B" w:rsidRDefault="00145B3B" w:rsidP="00145B3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</w:p>
        </w:tc>
      </w:tr>
      <w:tr w:rsidR="00145B3B" w:rsidRPr="00145B3B" w14:paraId="1160AD80" w14:textId="77777777" w:rsidTr="00BA1932">
        <w:trPr>
          <w:trHeight w:val="641"/>
        </w:trPr>
        <w:tc>
          <w:tcPr>
            <w:tcW w:w="6629" w:type="dxa"/>
            <w:shd w:val="clear" w:color="auto" w:fill="95B3D7" w:themeFill="accent1" w:themeFillTint="99"/>
          </w:tcPr>
          <w:p w14:paraId="7A0E8AE1" w14:textId="77777777" w:rsidR="00145B3B" w:rsidRPr="00145B3B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 xml:space="preserve">D. Prednosti u financiranju </w:t>
            </w:r>
          </w:p>
          <w:p w14:paraId="1AF2D8E5" w14:textId="77777777" w:rsidR="00145B3B" w:rsidRPr="00145B3B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</w:p>
        </w:tc>
        <w:tc>
          <w:tcPr>
            <w:tcW w:w="2835" w:type="dxa"/>
            <w:shd w:val="clear" w:color="auto" w:fill="95B3D7" w:themeFill="accent1" w:themeFillTint="99"/>
          </w:tcPr>
          <w:p w14:paraId="7177861B" w14:textId="77777777" w:rsidR="00145B3B" w:rsidRPr="00145B3B" w:rsidRDefault="00145B3B" w:rsidP="00145B3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 xml:space="preserve">Bodovi </w:t>
            </w:r>
            <w:r w:rsidR="007D5E8C" w:rsidRPr="001C1F11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5(</w:t>
            </w:r>
            <w:r w:rsidR="000B2061" w:rsidRPr="001C1F11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x3)</w:t>
            </w:r>
          </w:p>
        </w:tc>
      </w:tr>
      <w:tr w:rsidR="00145B3B" w:rsidRPr="00145B3B" w14:paraId="0C13E3CD" w14:textId="77777777" w:rsidTr="00BA1932">
        <w:trPr>
          <w:trHeight w:val="110"/>
        </w:trPr>
        <w:tc>
          <w:tcPr>
            <w:tcW w:w="6629" w:type="dxa"/>
            <w:shd w:val="clear" w:color="auto" w:fill="95B3D7" w:themeFill="accent1" w:themeFillTint="99"/>
          </w:tcPr>
          <w:p w14:paraId="44ECCC5C" w14:textId="26288B08" w:rsidR="00145B3B" w:rsidRPr="001C1F11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lang w:eastAsia="hr-HR" w:bidi="ta-IN"/>
              </w:rPr>
            </w:pPr>
            <w:r w:rsidRPr="001C1F11">
              <w:rPr>
                <w:rFonts w:ascii="Times New Roman" w:eastAsia="Times New Roman" w:hAnsi="Times New Roman" w:cs="Calibri"/>
                <w:noProof/>
                <w:color w:val="000000"/>
                <w:lang w:eastAsia="hr-HR" w:bidi="ta-IN"/>
              </w:rPr>
              <w:t xml:space="preserve">D.1 </w:t>
            </w:r>
            <w:r w:rsidR="00190E2F" w:rsidRPr="001C1F11">
              <w:rPr>
                <w:rFonts w:ascii="Times New Roman" w:eastAsia="Times New Roman" w:hAnsi="Times New Roman" w:cs="Calibri"/>
                <w:noProof/>
                <w:color w:val="000000"/>
                <w:lang w:eastAsia="hr-HR" w:bidi="ta-IN"/>
              </w:rPr>
              <w:t xml:space="preserve">Aktivnosti kojima će se doprinijeti promociji </w:t>
            </w:r>
            <w:r w:rsidR="00AC7AEE">
              <w:rPr>
                <w:rFonts w:ascii="Times New Roman" w:eastAsia="Times New Roman" w:hAnsi="Times New Roman" w:cs="Calibri"/>
                <w:noProof/>
                <w:color w:val="000000"/>
                <w:lang w:eastAsia="hr-HR" w:bidi="ta-IN"/>
              </w:rPr>
              <w:t>g</w:t>
            </w:r>
            <w:r w:rsidR="00190E2F" w:rsidRPr="001C1F11">
              <w:rPr>
                <w:rFonts w:ascii="Times New Roman" w:eastAsia="Times New Roman" w:hAnsi="Times New Roman" w:cs="Calibri"/>
                <w:noProof/>
                <w:color w:val="000000"/>
                <w:lang w:eastAsia="hr-HR" w:bidi="ta-IN"/>
              </w:rPr>
              <w:t>rada Vinkovaca</w:t>
            </w:r>
          </w:p>
        </w:tc>
        <w:tc>
          <w:tcPr>
            <w:tcW w:w="2835" w:type="dxa"/>
            <w:shd w:val="clear" w:color="auto" w:fill="95B3D7" w:themeFill="accent1" w:themeFillTint="99"/>
          </w:tcPr>
          <w:p w14:paraId="4B68BC7D" w14:textId="77777777" w:rsidR="00145B3B" w:rsidRPr="00145B3B" w:rsidRDefault="007D5E8C" w:rsidP="00145B3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b/>
                <w:bCs/>
                <w:noProof/>
                <w:color w:val="000000"/>
                <w:lang w:eastAsia="hr-HR" w:bidi="ta-IN"/>
              </w:rPr>
              <w:t>1-5 (</w:t>
            </w:r>
            <w:r w:rsidR="000B2061">
              <w:rPr>
                <w:rFonts w:ascii="Times New Roman" w:eastAsia="Times New Roman" w:hAnsi="Times New Roman" w:cs="Calibri"/>
                <w:b/>
                <w:bCs/>
                <w:noProof/>
                <w:color w:val="000000"/>
                <w:lang w:eastAsia="hr-HR" w:bidi="ta-IN"/>
              </w:rPr>
              <w:t>x3</w:t>
            </w:r>
            <w:r>
              <w:rPr>
                <w:rFonts w:ascii="Times New Roman" w:eastAsia="Times New Roman" w:hAnsi="Times New Roman" w:cs="Calibri"/>
                <w:b/>
                <w:bCs/>
                <w:noProof/>
                <w:color w:val="000000"/>
                <w:lang w:eastAsia="hr-HR" w:bidi="ta-IN"/>
              </w:rPr>
              <w:t>)</w:t>
            </w:r>
          </w:p>
        </w:tc>
      </w:tr>
      <w:tr w:rsidR="00145B3B" w:rsidRPr="00145B3B" w14:paraId="258F6E71" w14:textId="77777777" w:rsidTr="00BA1932">
        <w:trPr>
          <w:trHeight w:val="110"/>
        </w:trPr>
        <w:tc>
          <w:tcPr>
            <w:tcW w:w="6629" w:type="dxa"/>
            <w:shd w:val="clear" w:color="auto" w:fill="95B3D7" w:themeFill="accent1" w:themeFillTint="99"/>
          </w:tcPr>
          <w:p w14:paraId="7216E186" w14:textId="77777777" w:rsidR="00145B3B" w:rsidRPr="001C1F11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 xml:space="preserve">D. PREDNOSTI U FINANCIRANJU ukupan broj bodova </w:t>
            </w:r>
            <w:r w:rsidRPr="00145B3B">
              <w:rPr>
                <w:rFonts w:ascii="Times New Roman" w:eastAsia="Times New Roman" w:hAnsi="Times New Roman" w:cs="Times New Roman"/>
                <w:b/>
                <w:noProof/>
                <w:snapToGrid w:val="0"/>
                <w:szCs w:val="20"/>
              </w:rPr>
              <w:t xml:space="preserve">(maksimalan broj bodova </w:t>
            </w:r>
            <w:r w:rsidR="007D5E8C" w:rsidRPr="001C1F11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1</w:t>
            </w:r>
            <w:r w:rsidR="00355C25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5</w:t>
            </w:r>
            <w:r w:rsidRPr="001C1F11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)</w:t>
            </w:r>
          </w:p>
          <w:p w14:paraId="72D6B867" w14:textId="77777777" w:rsidR="00145B3B" w:rsidRPr="00145B3B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napToGrid w:val="0"/>
                <w:szCs w:val="20"/>
              </w:rPr>
            </w:pPr>
          </w:p>
        </w:tc>
        <w:tc>
          <w:tcPr>
            <w:tcW w:w="2835" w:type="dxa"/>
            <w:shd w:val="clear" w:color="auto" w:fill="95B3D7" w:themeFill="accent1" w:themeFillTint="99"/>
          </w:tcPr>
          <w:p w14:paraId="326D48D2" w14:textId="77777777" w:rsidR="00145B3B" w:rsidRPr="00145B3B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</w:p>
        </w:tc>
      </w:tr>
      <w:tr w:rsidR="00145B3B" w:rsidRPr="00145B3B" w14:paraId="67370D13" w14:textId="77777777" w:rsidTr="00FF3678">
        <w:trPr>
          <w:trHeight w:val="452"/>
        </w:trPr>
        <w:tc>
          <w:tcPr>
            <w:tcW w:w="6629" w:type="dxa"/>
            <w:shd w:val="clear" w:color="auto" w:fill="E5DFEC"/>
          </w:tcPr>
          <w:p w14:paraId="0A8CA9D7" w14:textId="77777777" w:rsidR="00145B3B" w:rsidRPr="00145B3B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  <w:r w:rsidRPr="00145B3B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 xml:space="preserve">UKUPNO (maksimalan broj bodova </w:t>
            </w:r>
            <w:r w:rsidR="00355C25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60</w:t>
            </w:r>
            <w:r w:rsidRPr="00145B3B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)</w:t>
            </w:r>
          </w:p>
          <w:p w14:paraId="515C46D7" w14:textId="77777777" w:rsidR="00145B3B" w:rsidRPr="00145B3B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</w:p>
        </w:tc>
        <w:tc>
          <w:tcPr>
            <w:tcW w:w="2835" w:type="dxa"/>
            <w:shd w:val="clear" w:color="auto" w:fill="E5DFEC"/>
          </w:tcPr>
          <w:p w14:paraId="5C16869D" w14:textId="77777777" w:rsidR="00145B3B" w:rsidRPr="00145B3B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</w:p>
        </w:tc>
      </w:tr>
    </w:tbl>
    <w:p w14:paraId="45FD7C27" w14:textId="77777777" w:rsidR="00145B3B" w:rsidRPr="00145B3B" w:rsidRDefault="00145B3B" w:rsidP="00145B3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14:paraId="2890AD60" w14:textId="77777777" w:rsidR="00145B3B" w:rsidRPr="00145B3B" w:rsidRDefault="00145B3B" w:rsidP="00145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</w:rPr>
      </w:pPr>
      <w:r w:rsidRPr="00145B3B">
        <w:rPr>
          <w:rFonts w:ascii="Times New Roman" w:eastAsia="Times New Roman" w:hAnsi="Times New Roman" w:cs="Times New Roman"/>
          <w:b/>
          <w:snapToGrid w:val="0"/>
        </w:rPr>
        <w:t>Završni komentar prijedloga programa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45B3B" w:rsidRPr="00145B3B" w14:paraId="3D86AC91" w14:textId="77777777" w:rsidTr="003600D9">
        <w:tc>
          <w:tcPr>
            <w:tcW w:w="9464" w:type="dxa"/>
            <w:shd w:val="clear" w:color="auto" w:fill="auto"/>
          </w:tcPr>
          <w:p w14:paraId="5158011C" w14:textId="77777777" w:rsidR="00145B3B" w:rsidRPr="00145B3B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382F62B8" w14:textId="77777777" w:rsidR="00145B3B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0CEAF4A1" w14:textId="77777777" w:rsidR="00FD3339" w:rsidRDefault="00FD3339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2CB7786A" w14:textId="77777777" w:rsidR="00FD3339" w:rsidRDefault="00FD3339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15934FA1" w14:textId="77777777" w:rsidR="00FD3339" w:rsidRDefault="00FD3339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13DA6CA5" w14:textId="77777777" w:rsidR="00145B3B" w:rsidRPr="00145B3B" w:rsidRDefault="00145B3B" w:rsidP="00145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7296FA1C" w14:textId="77777777" w:rsidR="00145B3B" w:rsidRPr="00145B3B" w:rsidRDefault="00145B3B" w:rsidP="00E2020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</w:rPr>
      </w:pPr>
    </w:p>
    <w:sectPr w:rsidR="00145B3B" w:rsidRPr="00145B3B" w:rsidSect="00297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95BFE" w14:textId="77777777" w:rsidR="00C67FE6" w:rsidRDefault="00C67FE6" w:rsidP="00145B3B">
      <w:pPr>
        <w:spacing w:after="0" w:line="240" w:lineRule="auto"/>
      </w:pPr>
      <w:r>
        <w:separator/>
      </w:r>
    </w:p>
  </w:endnote>
  <w:endnote w:type="continuationSeparator" w:id="0">
    <w:p w14:paraId="44D5C07C" w14:textId="77777777" w:rsidR="00C67FE6" w:rsidRDefault="00C67FE6" w:rsidP="0014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ACAA" w14:textId="77777777" w:rsidR="00C67FE6" w:rsidRDefault="00C67FE6" w:rsidP="00145B3B">
      <w:pPr>
        <w:spacing w:after="0" w:line="240" w:lineRule="auto"/>
      </w:pPr>
      <w:r>
        <w:separator/>
      </w:r>
    </w:p>
  </w:footnote>
  <w:footnote w:type="continuationSeparator" w:id="0">
    <w:p w14:paraId="506334C5" w14:textId="77777777" w:rsidR="00C67FE6" w:rsidRDefault="00C67FE6" w:rsidP="00145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4609F"/>
    <w:multiLevelType w:val="hybridMultilevel"/>
    <w:tmpl w:val="3B440C52"/>
    <w:lvl w:ilvl="0" w:tplc="5F026822">
      <w:start w:val="1"/>
      <w:numFmt w:val="bullet"/>
      <w:lvlText w:val="-"/>
      <w:lvlJc w:val="left"/>
      <w:pPr>
        <w:ind w:left="121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19F32EF4"/>
    <w:multiLevelType w:val="hybridMultilevel"/>
    <w:tmpl w:val="9F340628"/>
    <w:lvl w:ilvl="0" w:tplc="BAF04028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75" w:hanging="360"/>
      </w:pPr>
    </w:lvl>
    <w:lvl w:ilvl="2" w:tplc="041A001B" w:tentative="1">
      <w:start w:val="1"/>
      <w:numFmt w:val="lowerRoman"/>
      <w:lvlText w:val="%3."/>
      <w:lvlJc w:val="right"/>
      <w:pPr>
        <w:ind w:left="2295" w:hanging="180"/>
      </w:pPr>
    </w:lvl>
    <w:lvl w:ilvl="3" w:tplc="041A000F" w:tentative="1">
      <w:start w:val="1"/>
      <w:numFmt w:val="decimal"/>
      <w:lvlText w:val="%4."/>
      <w:lvlJc w:val="left"/>
      <w:pPr>
        <w:ind w:left="3015" w:hanging="360"/>
      </w:pPr>
    </w:lvl>
    <w:lvl w:ilvl="4" w:tplc="041A0019" w:tentative="1">
      <w:start w:val="1"/>
      <w:numFmt w:val="lowerLetter"/>
      <w:lvlText w:val="%5."/>
      <w:lvlJc w:val="left"/>
      <w:pPr>
        <w:ind w:left="3735" w:hanging="360"/>
      </w:pPr>
    </w:lvl>
    <w:lvl w:ilvl="5" w:tplc="041A001B" w:tentative="1">
      <w:start w:val="1"/>
      <w:numFmt w:val="lowerRoman"/>
      <w:lvlText w:val="%6."/>
      <w:lvlJc w:val="right"/>
      <w:pPr>
        <w:ind w:left="4455" w:hanging="180"/>
      </w:pPr>
    </w:lvl>
    <w:lvl w:ilvl="6" w:tplc="041A000F" w:tentative="1">
      <w:start w:val="1"/>
      <w:numFmt w:val="decimal"/>
      <w:lvlText w:val="%7."/>
      <w:lvlJc w:val="left"/>
      <w:pPr>
        <w:ind w:left="5175" w:hanging="360"/>
      </w:pPr>
    </w:lvl>
    <w:lvl w:ilvl="7" w:tplc="041A0019" w:tentative="1">
      <w:start w:val="1"/>
      <w:numFmt w:val="lowerLetter"/>
      <w:lvlText w:val="%8."/>
      <w:lvlJc w:val="left"/>
      <w:pPr>
        <w:ind w:left="5895" w:hanging="360"/>
      </w:pPr>
    </w:lvl>
    <w:lvl w:ilvl="8" w:tplc="04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F7E5D1B"/>
    <w:multiLevelType w:val="hybridMultilevel"/>
    <w:tmpl w:val="12FC9054"/>
    <w:lvl w:ilvl="0" w:tplc="59A6B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04D24"/>
    <w:multiLevelType w:val="hybridMultilevel"/>
    <w:tmpl w:val="EA92A86A"/>
    <w:lvl w:ilvl="0" w:tplc="E29CF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55EC2"/>
    <w:multiLevelType w:val="hybridMultilevel"/>
    <w:tmpl w:val="1A128B58"/>
    <w:lvl w:ilvl="0" w:tplc="760AEA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1D2E"/>
    <w:multiLevelType w:val="hybridMultilevel"/>
    <w:tmpl w:val="AB8A3C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D34B6"/>
    <w:multiLevelType w:val="hybridMultilevel"/>
    <w:tmpl w:val="C6B23052"/>
    <w:lvl w:ilvl="0" w:tplc="917847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D574C"/>
    <w:multiLevelType w:val="hybridMultilevel"/>
    <w:tmpl w:val="71BA4968"/>
    <w:lvl w:ilvl="0" w:tplc="69A683F8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24605"/>
    <w:multiLevelType w:val="hybridMultilevel"/>
    <w:tmpl w:val="DE0CF2C2"/>
    <w:lvl w:ilvl="0" w:tplc="C7DA9C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50F7D"/>
    <w:multiLevelType w:val="hybridMultilevel"/>
    <w:tmpl w:val="43BE35DC"/>
    <w:lvl w:ilvl="0" w:tplc="BAF04028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75" w:hanging="360"/>
      </w:pPr>
    </w:lvl>
    <w:lvl w:ilvl="2" w:tplc="041A001B" w:tentative="1">
      <w:start w:val="1"/>
      <w:numFmt w:val="lowerRoman"/>
      <w:lvlText w:val="%3."/>
      <w:lvlJc w:val="right"/>
      <w:pPr>
        <w:ind w:left="2295" w:hanging="180"/>
      </w:pPr>
    </w:lvl>
    <w:lvl w:ilvl="3" w:tplc="041A000F" w:tentative="1">
      <w:start w:val="1"/>
      <w:numFmt w:val="decimal"/>
      <w:lvlText w:val="%4."/>
      <w:lvlJc w:val="left"/>
      <w:pPr>
        <w:ind w:left="3015" w:hanging="360"/>
      </w:pPr>
    </w:lvl>
    <w:lvl w:ilvl="4" w:tplc="041A0019" w:tentative="1">
      <w:start w:val="1"/>
      <w:numFmt w:val="lowerLetter"/>
      <w:lvlText w:val="%5."/>
      <w:lvlJc w:val="left"/>
      <w:pPr>
        <w:ind w:left="3735" w:hanging="360"/>
      </w:pPr>
    </w:lvl>
    <w:lvl w:ilvl="5" w:tplc="041A001B" w:tentative="1">
      <w:start w:val="1"/>
      <w:numFmt w:val="lowerRoman"/>
      <w:lvlText w:val="%6."/>
      <w:lvlJc w:val="right"/>
      <w:pPr>
        <w:ind w:left="4455" w:hanging="180"/>
      </w:pPr>
    </w:lvl>
    <w:lvl w:ilvl="6" w:tplc="041A000F" w:tentative="1">
      <w:start w:val="1"/>
      <w:numFmt w:val="decimal"/>
      <w:lvlText w:val="%7."/>
      <w:lvlJc w:val="left"/>
      <w:pPr>
        <w:ind w:left="5175" w:hanging="360"/>
      </w:pPr>
    </w:lvl>
    <w:lvl w:ilvl="7" w:tplc="041A0019" w:tentative="1">
      <w:start w:val="1"/>
      <w:numFmt w:val="lowerLetter"/>
      <w:lvlText w:val="%8."/>
      <w:lvlJc w:val="left"/>
      <w:pPr>
        <w:ind w:left="5895" w:hanging="360"/>
      </w:pPr>
    </w:lvl>
    <w:lvl w:ilvl="8" w:tplc="04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55056F48"/>
    <w:multiLevelType w:val="hybridMultilevel"/>
    <w:tmpl w:val="F4727338"/>
    <w:lvl w:ilvl="0" w:tplc="7890C1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7751C"/>
    <w:multiLevelType w:val="hybridMultilevel"/>
    <w:tmpl w:val="51EC203A"/>
    <w:lvl w:ilvl="0" w:tplc="F1B09F4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93441"/>
    <w:multiLevelType w:val="hybridMultilevel"/>
    <w:tmpl w:val="1A128B58"/>
    <w:lvl w:ilvl="0" w:tplc="760AEA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70368"/>
    <w:multiLevelType w:val="hybridMultilevel"/>
    <w:tmpl w:val="0EB45D9C"/>
    <w:lvl w:ilvl="0" w:tplc="8DCAEB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62E4BAA"/>
    <w:multiLevelType w:val="hybridMultilevel"/>
    <w:tmpl w:val="7E54C1B8"/>
    <w:lvl w:ilvl="0" w:tplc="A6E2A982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98D1EB8"/>
    <w:multiLevelType w:val="hybridMultilevel"/>
    <w:tmpl w:val="497CA0A6"/>
    <w:lvl w:ilvl="0" w:tplc="C03C62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47DA6"/>
    <w:multiLevelType w:val="hybridMultilevel"/>
    <w:tmpl w:val="45B6A512"/>
    <w:lvl w:ilvl="0" w:tplc="17E867B0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6EF31D85"/>
    <w:multiLevelType w:val="hybridMultilevel"/>
    <w:tmpl w:val="58761AC8"/>
    <w:lvl w:ilvl="0" w:tplc="FBD85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60BE7"/>
    <w:multiLevelType w:val="hybridMultilevel"/>
    <w:tmpl w:val="06DC8AC4"/>
    <w:lvl w:ilvl="0" w:tplc="84B0F6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1088D"/>
    <w:multiLevelType w:val="hybridMultilevel"/>
    <w:tmpl w:val="4154B18C"/>
    <w:lvl w:ilvl="0" w:tplc="47A050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70792"/>
    <w:multiLevelType w:val="hybridMultilevel"/>
    <w:tmpl w:val="BEC626FA"/>
    <w:lvl w:ilvl="0" w:tplc="142AD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11E02"/>
    <w:multiLevelType w:val="hybridMultilevel"/>
    <w:tmpl w:val="FB045D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12349"/>
    <w:multiLevelType w:val="hybridMultilevel"/>
    <w:tmpl w:val="EC3A0D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52B08"/>
    <w:multiLevelType w:val="hybridMultilevel"/>
    <w:tmpl w:val="42784316"/>
    <w:lvl w:ilvl="0" w:tplc="18FCE63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672637">
    <w:abstractNumId w:val="9"/>
  </w:num>
  <w:num w:numId="2" w16cid:durableId="237836707">
    <w:abstractNumId w:val="7"/>
  </w:num>
  <w:num w:numId="3" w16cid:durableId="77412044">
    <w:abstractNumId w:val="0"/>
  </w:num>
  <w:num w:numId="4" w16cid:durableId="935400696">
    <w:abstractNumId w:val="8"/>
  </w:num>
  <w:num w:numId="5" w16cid:durableId="1266159224">
    <w:abstractNumId w:val="10"/>
  </w:num>
  <w:num w:numId="6" w16cid:durableId="1465848474">
    <w:abstractNumId w:val="6"/>
  </w:num>
  <w:num w:numId="7" w16cid:durableId="307828048">
    <w:abstractNumId w:val="1"/>
  </w:num>
  <w:num w:numId="8" w16cid:durableId="795106321">
    <w:abstractNumId w:val="2"/>
  </w:num>
  <w:num w:numId="9" w16cid:durableId="2137674273">
    <w:abstractNumId w:val="20"/>
  </w:num>
  <w:num w:numId="10" w16cid:durableId="394738294">
    <w:abstractNumId w:val="16"/>
  </w:num>
  <w:num w:numId="11" w16cid:durableId="119687392">
    <w:abstractNumId w:val="19"/>
  </w:num>
  <w:num w:numId="12" w16cid:durableId="115031954">
    <w:abstractNumId w:val="17"/>
  </w:num>
  <w:num w:numId="13" w16cid:durableId="914322936">
    <w:abstractNumId w:val="5"/>
  </w:num>
  <w:num w:numId="14" w16cid:durableId="1658269171">
    <w:abstractNumId w:val="15"/>
  </w:num>
  <w:num w:numId="15" w16cid:durableId="1616133672">
    <w:abstractNumId w:val="22"/>
  </w:num>
  <w:num w:numId="16" w16cid:durableId="708996512">
    <w:abstractNumId w:val="18"/>
  </w:num>
  <w:num w:numId="17" w16cid:durableId="650718774">
    <w:abstractNumId w:val="21"/>
  </w:num>
  <w:num w:numId="18" w16cid:durableId="891814219">
    <w:abstractNumId w:val="4"/>
  </w:num>
  <w:num w:numId="19" w16cid:durableId="2141798961">
    <w:abstractNumId w:val="12"/>
  </w:num>
  <w:num w:numId="20" w16cid:durableId="372585224">
    <w:abstractNumId w:val="13"/>
  </w:num>
  <w:num w:numId="21" w16cid:durableId="347099734">
    <w:abstractNumId w:val="14"/>
  </w:num>
  <w:num w:numId="22" w16cid:durableId="134496186">
    <w:abstractNumId w:val="3"/>
  </w:num>
  <w:num w:numId="23" w16cid:durableId="961499094">
    <w:abstractNumId w:val="11"/>
  </w:num>
  <w:num w:numId="24" w16cid:durableId="15620563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F7"/>
    <w:rsid w:val="00001F94"/>
    <w:rsid w:val="000057D4"/>
    <w:rsid w:val="000113B5"/>
    <w:rsid w:val="00025CA2"/>
    <w:rsid w:val="00034B17"/>
    <w:rsid w:val="00050E26"/>
    <w:rsid w:val="000533F7"/>
    <w:rsid w:val="00062578"/>
    <w:rsid w:val="000A3B23"/>
    <w:rsid w:val="000B2061"/>
    <w:rsid w:val="000B360D"/>
    <w:rsid w:val="000C1C8E"/>
    <w:rsid w:val="000C7394"/>
    <w:rsid w:val="000E1540"/>
    <w:rsid w:val="000E4634"/>
    <w:rsid w:val="000E5193"/>
    <w:rsid w:val="000F0E95"/>
    <w:rsid w:val="000F627A"/>
    <w:rsid w:val="000F6D7A"/>
    <w:rsid w:val="000F7B7C"/>
    <w:rsid w:val="0011464E"/>
    <w:rsid w:val="00115F35"/>
    <w:rsid w:val="00117578"/>
    <w:rsid w:val="0013512F"/>
    <w:rsid w:val="00136A6E"/>
    <w:rsid w:val="00145B3B"/>
    <w:rsid w:val="001467AB"/>
    <w:rsid w:val="001544B5"/>
    <w:rsid w:val="001609F2"/>
    <w:rsid w:val="001631FA"/>
    <w:rsid w:val="001708D8"/>
    <w:rsid w:val="00175C6F"/>
    <w:rsid w:val="00177BC7"/>
    <w:rsid w:val="00180503"/>
    <w:rsid w:val="00190E2F"/>
    <w:rsid w:val="001920A5"/>
    <w:rsid w:val="0019388A"/>
    <w:rsid w:val="0019391B"/>
    <w:rsid w:val="00193980"/>
    <w:rsid w:val="001A0047"/>
    <w:rsid w:val="001A0FB9"/>
    <w:rsid w:val="001A5F4F"/>
    <w:rsid w:val="001B3F79"/>
    <w:rsid w:val="001C1E28"/>
    <w:rsid w:val="001C1F11"/>
    <w:rsid w:val="001C3BB2"/>
    <w:rsid w:val="001C487C"/>
    <w:rsid w:val="001C4C36"/>
    <w:rsid w:val="001D1A94"/>
    <w:rsid w:val="00207040"/>
    <w:rsid w:val="002177BF"/>
    <w:rsid w:val="00217E72"/>
    <w:rsid w:val="00224235"/>
    <w:rsid w:val="00225FC5"/>
    <w:rsid w:val="00230DD8"/>
    <w:rsid w:val="00240136"/>
    <w:rsid w:val="00242932"/>
    <w:rsid w:val="00247E7A"/>
    <w:rsid w:val="002520E1"/>
    <w:rsid w:val="00252C09"/>
    <w:rsid w:val="002653E1"/>
    <w:rsid w:val="00274222"/>
    <w:rsid w:val="00285D6B"/>
    <w:rsid w:val="00297FCC"/>
    <w:rsid w:val="002A34E3"/>
    <w:rsid w:val="002A390E"/>
    <w:rsid w:val="002B34F3"/>
    <w:rsid w:val="002C7781"/>
    <w:rsid w:val="002D1E66"/>
    <w:rsid w:val="002E334E"/>
    <w:rsid w:val="00302E7E"/>
    <w:rsid w:val="003116BB"/>
    <w:rsid w:val="003164F9"/>
    <w:rsid w:val="00331B09"/>
    <w:rsid w:val="00337AB5"/>
    <w:rsid w:val="00343A84"/>
    <w:rsid w:val="00355C25"/>
    <w:rsid w:val="003600D9"/>
    <w:rsid w:val="00370EF2"/>
    <w:rsid w:val="0037455F"/>
    <w:rsid w:val="00396E8C"/>
    <w:rsid w:val="003B1D30"/>
    <w:rsid w:val="003B5515"/>
    <w:rsid w:val="003D113B"/>
    <w:rsid w:val="003D3D42"/>
    <w:rsid w:val="00405E37"/>
    <w:rsid w:val="00411FB6"/>
    <w:rsid w:val="00422C4E"/>
    <w:rsid w:val="0042779C"/>
    <w:rsid w:val="00432398"/>
    <w:rsid w:val="00433138"/>
    <w:rsid w:val="00451294"/>
    <w:rsid w:val="004627E8"/>
    <w:rsid w:val="00463EFE"/>
    <w:rsid w:val="00466BCA"/>
    <w:rsid w:val="00473AF7"/>
    <w:rsid w:val="00475981"/>
    <w:rsid w:val="00476C44"/>
    <w:rsid w:val="00480D4A"/>
    <w:rsid w:val="00483A8B"/>
    <w:rsid w:val="00491CB3"/>
    <w:rsid w:val="0049543B"/>
    <w:rsid w:val="004A1D33"/>
    <w:rsid w:val="004B02FB"/>
    <w:rsid w:val="004C547C"/>
    <w:rsid w:val="004D2DD3"/>
    <w:rsid w:val="004D6B83"/>
    <w:rsid w:val="004F345E"/>
    <w:rsid w:val="004F6FC5"/>
    <w:rsid w:val="00526200"/>
    <w:rsid w:val="0053139F"/>
    <w:rsid w:val="00541DE2"/>
    <w:rsid w:val="00541E77"/>
    <w:rsid w:val="0055653D"/>
    <w:rsid w:val="00556822"/>
    <w:rsid w:val="00556DA2"/>
    <w:rsid w:val="00586C80"/>
    <w:rsid w:val="005A38BA"/>
    <w:rsid w:val="005A4E70"/>
    <w:rsid w:val="005B6FE4"/>
    <w:rsid w:val="005D6B01"/>
    <w:rsid w:val="005D6D03"/>
    <w:rsid w:val="005E24E6"/>
    <w:rsid w:val="005E615F"/>
    <w:rsid w:val="005E6929"/>
    <w:rsid w:val="005E7922"/>
    <w:rsid w:val="005F3F70"/>
    <w:rsid w:val="006022B5"/>
    <w:rsid w:val="00607234"/>
    <w:rsid w:val="00612C8E"/>
    <w:rsid w:val="006157D9"/>
    <w:rsid w:val="00623CF1"/>
    <w:rsid w:val="00635556"/>
    <w:rsid w:val="006455E6"/>
    <w:rsid w:val="00651D9B"/>
    <w:rsid w:val="006577A7"/>
    <w:rsid w:val="00662576"/>
    <w:rsid w:val="006625EE"/>
    <w:rsid w:val="006677E0"/>
    <w:rsid w:val="006706FA"/>
    <w:rsid w:val="0067239D"/>
    <w:rsid w:val="006728C8"/>
    <w:rsid w:val="00672D59"/>
    <w:rsid w:val="0069384B"/>
    <w:rsid w:val="006A6E32"/>
    <w:rsid w:val="006B3CCD"/>
    <w:rsid w:val="006C07C6"/>
    <w:rsid w:val="006D12CC"/>
    <w:rsid w:val="006F11ED"/>
    <w:rsid w:val="00711F6F"/>
    <w:rsid w:val="0072492D"/>
    <w:rsid w:val="00731201"/>
    <w:rsid w:val="00772DCE"/>
    <w:rsid w:val="00773D20"/>
    <w:rsid w:val="007835CD"/>
    <w:rsid w:val="007849A6"/>
    <w:rsid w:val="0079342B"/>
    <w:rsid w:val="007A2BFC"/>
    <w:rsid w:val="007B1F1F"/>
    <w:rsid w:val="007B575C"/>
    <w:rsid w:val="007B6385"/>
    <w:rsid w:val="007C69DD"/>
    <w:rsid w:val="007D5E8C"/>
    <w:rsid w:val="007E1A03"/>
    <w:rsid w:val="007E2112"/>
    <w:rsid w:val="007F5175"/>
    <w:rsid w:val="00811B4C"/>
    <w:rsid w:val="008279AD"/>
    <w:rsid w:val="00830876"/>
    <w:rsid w:val="008350BF"/>
    <w:rsid w:val="008466AA"/>
    <w:rsid w:val="008509B3"/>
    <w:rsid w:val="00855755"/>
    <w:rsid w:val="00864E08"/>
    <w:rsid w:val="00872473"/>
    <w:rsid w:val="00896EF5"/>
    <w:rsid w:val="008A145E"/>
    <w:rsid w:val="008A47B4"/>
    <w:rsid w:val="008B286C"/>
    <w:rsid w:val="008B436A"/>
    <w:rsid w:val="008B7B74"/>
    <w:rsid w:val="008C1354"/>
    <w:rsid w:val="008C34C2"/>
    <w:rsid w:val="008D5700"/>
    <w:rsid w:val="008E3ADF"/>
    <w:rsid w:val="008E4FF5"/>
    <w:rsid w:val="0090044F"/>
    <w:rsid w:val="0090292A"/>
    <w:rsid w:val="00906FB8"/>
    <w:rsid w:val="009113FD"/>
    <w:rsid w:val="0091453C"/>
    <w:rsid w:val="00915417"/>
    <w:rsid w:val="00916ACB"/>
    <w:rsid w:val="00920661"/>
    <w:rsid w:val="00930C87"/>
    <w:rsid w:val="00931462"/>
    <w:rsid w:val="00933691"/>
    <w:rsid w:val="00941CCA"/>
    <w:rsid w:val="0095204E"/>
    <w:rsid w:val="00966B52"/>
    <w:rsid w:val="0097478A"/>
    <w:rsid w:val="0098249D"/>
    <w:rsid w:val="00987D9C"/>
    <w:rsid w:val="00992FFC"/>
    <w:rsid w:val="00993328"/>
    <w:rsid w:val="009A237A"/>
    <w:rsid w:val="009A4EFB"/>
    <w:rsid w:val="009C624D"/>
    <w:rsid w:val="009D225B"/>
    <w:rsid w:val="00A07AC5"/>
    <w:rsid w:val="00A338AC"/>
    <w:rsid w:val="00A43148"/>
    <w:rsid w:val="00A46BF3"/>
    <w:rsid w:val="00A57D01"/>
    <w:rsid w:val="00A6332C"/>
    <w:rsid w:val="00A71EF8"/>
    <w:rsid w:val="00A737B2"/>
    <w:rsid w:val="00A756EC"/>
    <w:rsid w:val="00A76BA0"/>
    <w:rsid w:val="00A85C4F"/>
    <w:rsid w:val="00A86D3F"/>
    <w:rsid w:val="00A91033"/>
    <w:rsid w:val="00A92856"/>
    <w:rsid w:val="00AA185D"/>
    <w:rsid w:val="00AC5121"/>
    <w:rsid w:val="00AC7AEE"/>
    <w:rsid w:val="00AE72CD"/>
    <w:rsid w:val="00AF18B0"/>
    <w:rsid w:val="00B07F0C"/>
    <w:rsid w:val="00B16244"/>
    <w:rsid w:val="00B22B7A"/>
    <w:rsid w:val="00B336BD"/>
    <w:rsid w:val="00B37093"/>
    <w:rsid w:val="00B4629B"/>
    <w:rsid w:val="00B55E39"/>
    <w:rsid w:val="00B60570"/>
    <w:rsid w:val="00B855FA"/>
    <w:rsid w:val="00B87D29"/>
    <w:rsid w:val="00B978A3"/>
    <w:rsid w:val="00BA1932"/>
    <w:rsid w:val="00BD64AD"/>
    <w:rsid w:val="00BE6EBC"/>
    <w:rsid w:val="00BF06E1"/>
    <w:rsid w:val="00BF7807"/>
    <w:rsid w:val="00C012D8"/>
    <w:rsid w:val="00C015F7"/>
    <w:rsid w:val="00C01C34"/>
    <w:rsid w:val="00C03205"/>
    <w:rsid w:val="00C11F17"/>
    <w:rsid w:val="00C268B1"/>
    <w:rsid w:val="00C34109"/>
    <w:rsid w:val="00C36742"/>
    <w:rsid w:val="00C64901"/>
    <w:rsid w:val="00C64B43"/>
    <w:rsid w:val="00C67FE6"/>
    <w:rsid w:val="00C806D1"/>
    <w:rsid w:val="00C86E21"/>
    <w:rsid w:val="00C92CE5"/>
    <w:rsid w:val="00C95900"/>
    <w:rsid w:val="00CA42C4"/>
    <w:rsid w:val="00CA4EEB"/>
    <w:rsid w:val="00CB5A4D"/>
    <w:rsid w:val="00CC0BA3"/>
    <w:rsid w:val="00CC7C10"/>
    <w:rsid w:val="00CD45C7"/>
    <w:rsid w:val="00D00428"/>
    <w:rsid w:val="00D2043A"/>
    <w:rsid w:val="00D253AC"/>
    <w:rsid w:val="00D30676"/>
    <w:rsid w:val="00D471C7"/>
    <w:rsid w:val="00D674E4"/>
    <w:rsid w:val="00D75C60"/>
    <w:rsid w:val="00D8217B"/>
    <w:rsid w:val="00D868F7"/>
    <w:rsid w:val="00D87181"/>
    <w:rsid w:val="00D94358"/>
    <w:rsid w:val="00D943E8"/>
    <w:rsid w:val="00DA7666"/>
    <w:rsid w:val="00DC7824"/>
    <w:rsid w:val="00DE409A"/>
    <w:rsid w:val="00E02BA0"/>
    <w:rsid w:val="00E03E79"/>
    <w:rsid w:val="00E2020D"/>
    <w:rsid w:val="00E213AE"/>
    <w:rsid w:val="00E23DBC"/>
    <w:rsid w:val="00E24196"/>
    <w:rsid w:val="00E24D17"/>
    <w:rsid w:val="00E43C87"/>
    <w:rsid w:val="00E76DEC"/>
    <w:rsid w:val="00E77351"/>
    <w:rsid w:val="00EA002E"/>
    <w:rsid w:val="00EC37E8"/>
    <w:rsid w:val="00EE322B"/>
    <w:rsid w:val="00EF3638"/>
    <w:rsid w:val="00F028BA"/>
    <w:rsid w:val="00F02D47"/>
    <w:rsid w:val="00F10DFA"/>
    <w:rsid w:val="00F11535"/>
    <w:rsid w:val="00F15B9D"/>
    <w:rsid w:val="00F2075B"/>
    <w:rsid w:val="00F2778A"/>
    <w:rsid w:val="00F306D2"/>
    <w:rsid w:val="00F3372B"/>
    <w:rsid w:val="00F436C9"/>
    <w:rsid w:val="00F453EF"/>
    <w:rsid w:val="00F808B4"/>
    <w:rsid w:val="00F93436"/>
    <w:rsid w:val="00FA0A2C"/>
    <w:rsid w:val="00FC33CD"/>
    <w:rsid w:val="00FC41FC"/>
    <w:rsid w:val="00FD3339"/>
    <w:rsid w:val="00FD4221"/>
    <w:rsid w:val="00FE74D2"/>
    <w:rsid w:val="00FF128A"/>
    <w:rsid w:val="00FF3678"/>
    <w:rsid w:val="00FF4333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7829"/>
  <w15:docId w15:val="{355828FE-3070-4545-9D50-E5F87719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6EBC"/>
    <w:pPr>
      <w:ind w:left="720"/>
      <w:contextualSpacing/>
    </w:pPr>
  </w:style>
  <w:style w:type="table" w:styleId="Reetkatablice">
    <w:name w:val="Table Grid"/>
    <w:basedOn w:val="Obinatablica"/>
    <w:uiPriority w:val="59"/>
    <w:rsid w:val="0043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2578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45B3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5B3B"/>
    <w:rPr>
      <w:sz w:val="20"/>
      <w:szCs w:val="20"/>
    </w:rPr>
  </w:style>
  <w:style w:type="paragraph" w:styleId="Bezproreda">
    <w:name w:val="No Spacing"/>
    <w:uiPriority w:val="1"/>
    <w:qFormat/>
    <w:rsid w:val="00FA0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5B101-0053-4D61-BCFD-2CA6C7E8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ZSU1</dc:creator>
  <cp:keywords/>
  <dc:description/>
  <cp:lastModifiedBy>Bilja</cp:lastModifiedBy>
  <cp:revision>10</cp:revision>
  <cp:lastPrinted>2023-03-23T13:53:00Z</cp:lastPrinted>
  <dcterms:created xsi:type="dcterms:W3CDTF">2026-03-05T07:46:00Z</dcterms:created>
  <dcterms:modified xsi:type="dcterms:W3CDTF">2026-03-12T07:53:00Z</dcterms:modified>
</cp:coreProperties>
</file>